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38E53" w14:textId="46150010" w:rsidR="008F2350" w:rsidRPr="00206BC2" w:rsidRDefault="008F2350" w:rsidP="003A6865">
      <w:pPr>
        <w:spacing w:before="12"/>
        <w:jc w:val="right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…………………………………..</w:t>
      </w:r>
    </w:p>
    <w:p w14:paraId="75380BBF" w14:textId="4749758C" w:rsidR="008F2350" w:rsidRPr="00206BC2" w:rsidRDefault="008F2350" w:rsidP="008F2350">
      <w:pPr>
        <w:spacing w:before="12"/>
        <w:jc w:val="both"/>
        <w:rPr>
          <w:i/>
        </w:rPr>
      </w:pP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  <w:t xml:space="preserve">  </w:t>
      </w:r>
      <w:r w:rsidRPr="00206BC2">
        <w:rPr>
          <w:sz w:val="24"/>
          <w:szCs w:val="24"/>
        </w:rPr>
        <w:tab/>
      </w:r>
      <w:r w:rsidR="003A6865">
        <w:rPr>
          <w:sz w:val="24"/>
          <w:szCs w:val="24"/>
        </w:rPr>
        <w:t xml:space="preserve"> </w:t>
      </w:r>
      <w:r w:rsidR="003A6865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i/>
        </w:rPr>
        <w:t xml:space="preserve">   (miejscowość, data)</w:t>
      </w:r>
    </w:p>
    <w:p w14:paraId="0227997F" w14:textId="77777777" w:rsidR="008F2350" w:rsidRDefault="008F2350" w:rsidP="008F2350">
      <w:pPr>
        <w:spacing w:before="12"/>
        <w:jc w:val="both"/>
        <w:rPr>
          <w:sz w:val="24"/>
          <w:szCs w:val="24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3539"/>
        <w:gridCol w:w="4302"/>
        <w:gridCol w:w="948"/>
        <w:gridCol w:w="987"/>
      </w:tblGrid>
      <w:tr w:rsidR="001F770C" w:rsidRPr="00403062" w14:paraId="33193339" w14:textId="77777777" w:rsidTr="001F770C">
        <w:trPr>
          <w:trHeight w:val="315"/>
        </w:trPr>
        <w:tc>
          <w:tcPr>
            <w:tcW w:w="3539" w:type="dxa"/>
            <w:vMerge w:val="restart"/>
            <w:shd w:val="clear" w:color="auto" w:fill="auto"/>
          </w:tcPr>
          <w:p w14:paraId="44386165" w14:textId="77777777" w:rsidR="001F770C" w:rsidRPr="00206BC2" w:rsidRDefault="001F770C" w:rsidP="001F770C">
            <w:pPr>
              <w:spacing w:before="12"/>
              <w:jc w:val="both"/>
              <w:rPr>
                <w:sz w:val="24"/>
                <w:szCs w:val="24"/>
              </w:rPr>
            </w:pPr>
            <w:r w:rsidRPr="00206BC2">
              <w:rPr>
                <w:sz w:val="24"/>
                <w:szCs w:val="24"/>
              </w:rPr>
              <w:t>……………………………..…..</w:t>
            </w:r>
          </w:p>
          <w:p w14:paraId="41FD4BBE" w14:textId="3D733FB0" w:rsidR="001F770C" w:rsidRPr="00206BC2" w:rsidRDefault="001F770C" w:rsidP="001F770C">
            <w:pPr>
              <w:spacing w:before="12"/>
              <w:jc w:val="both"/>
              <w:rPr>
                <w:i/>
              </w:rPr>
            </w:pPr>
            <w:r w:rsidRPr="00206BC2">
              <w:rPr>
                <w:i/>
              </w:rPr>
              <w:t>(imię i nazwisko</w:t>
            </w:r>
            <w:r w:rsidR="00AA267D">
              <w:rPr>
                <w:i/>
              </w:rPr>
              <w:t>/nazwa</w:t>
            </w:r>
            <w:r w:rsidR="003A5942">
              <w:rPr>
                <w:i/>
              </w:rPr>
              <w:t xml:space="preserve"> lub firma strony składającej wniosek</w:t>
            </w:r>
            <w:r w:rsidRPr="00206BC2">
              <w:rPr>
                <w:i/>
              </w:rPr>
              <w:t>)</w:t>
            </w:r>
          </w:p>
          <w:p w14:paraId="2D4F7FA8" w14:textId="77777777" w:rsidR="001F770C" w:rsidRDefault="001F770C" w:rsidP="001F770C">
            <w:pPr>
              <w:spacing w:before="12"/>
              <w:jc w:val="both"/>
              <w:rPr>
                <w:sz w:val="24"/>
                <w:szCs w:val="24"/>
              </w:rPr>
            </w:pPr>
            <w:r w:rsidRPr="00206BC2">
              <w:rPr>
                <w:sz w:val="24"/>
                <w:szCs w:val="24"/>
              </w:rPr>
              <w:t>……………………………..…..</w:t>
            </w:r>
          </w:p>
          <w:p w14:paraId="5DE11C62" w14:textId="77777777" w:rsidR="001F770C" w:rsidRPr="00206BC2" w:rsidRDefault="001F770C" w:rsidP="001F770C">
            <w:pPr>
              <w:spacing w:before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………………………………….</w:t>
            </w:r>
          </w:p>
          <w:p w14:paraId="200AB8F7" w14:textId="1AB168B0" w:rsidR="001F770C" w:rsidRPr="00206BC2" w:rsidRDefault="001F770C" w:rsidP="001F770C">
            <w:pPr>
              <w:spacing w:before="12"/>
              <w:jc w:val="both"/>
              <w:rPr>
                <w:i/>
              </w:rPr>
            </w:pPr>
            <w:r w:rsidRPr="00206BC2">
              <w:rPr>
                <w:i/>
              </w:rPr>
              <w:t>(adres zamieszkania</w:t>
            </w:r>
            <w:r w:rsidR="003A5942">
              <w:rPr>
                <w:i/>
              </w:rPr>
              <w:t xml:space="preserve"> lub siedziby</w:t>
            </w:r>
            <w:r w:rsidRPr="00206BC2">
              <w:rPr>
                <w:i/>
              </w:rPr>
              <w:t>)</w:t>
            </w:r>
          </w:p>
          <w:p w14:paraId="56669BA5" w14:textId="77777777" w:rsidR="001F770C" w:rsidRPr="00206BC2" w:rsidRDefault="001F770C" w:rsidP="001F770C">
            <w:pPr>
              <w:spacing w:before="12"/>
              <w:jc w:val="both"/>
              <w:rPr>
                <w:sz w:val="24"/>
                <w:szCs w:val="24"/>
              </w:rPr>
            </w:pPr>
          </w:p>
          <w:p w14:paraId="396DE075" w14:textId="77777777" w:rsidR="001F770C" w:rsidRPr="00403062" w:rsidRDefault="001F770C" w:rsidP="00ED539E">
            <w:pPr>
              <w:pStyle w:val="Nagwek"/>
              <w:rPr>
                <w:rFonts w:ascii="Myriad Pro" w:hAnsi="Myriad Pro"/>
                <w:sz w:val="32"/>
              </w:rPr>
            </w:pPr>
          </w:p>
        </w:tc>
        <w:tc>
          <w:tcPr>
            <w:tcW w:w="4302" w:type="dxa"/>
            <w:shd w:val="clear" w:color="auto" w:fill="auto"/>
          </w:tcPr>
          <w:p w14:paraId="4748C856" w14:textId="16878D31" w:rsidR="001F770C" w:rsidRPr="00403062" w:rsidRDefault="001F770C" w:rsidP="00FE585D">
            <w:pPr>
              <w:pStyle w:val="Nagwek"/>
              <w:jc w:val="center"/>
              <w:rPr>
                <w:rFonts w:ascii="Myriad Pro" w:hAnsi="Myriad Pro"/>
                <w:sz w:val="32"/>
              </w:rPr>
            </w:pPr>
          </w:p>
        </w:tc>
        <w:tc>
          <w:tcPr>
            <w:tcW w:w="1935" w:type="dxa"/>
            <w:gridSpan w:val="2"/>
            <w:shd w:val="clear" w:color="auto" w:fill="auto"/>
            <w:vAlign w:val="center"/>
          </w:tcPr>
          <w:p w14:paraId="4E3A714B" w14:textId="77777777" w:rsidR="001F770C" w:rsidRPr="006B6705" w:rsidRDefault="001F770C" w:rsidP="00ED539E">
            <w:pPr>
              <w:pStyle w:val="Nagwek"/>
              <w:ind w:right="-77"/>
              <w:jc w:val="right"/>
              <w:rPr>
                <w:rFonts w:ascii="Arial" w:hAnsi="Arial" w:cs="Arial"/>
              </w:rPr>
            </w:pPr>
          </w:p>
        </w:tc>
      </w:tr>
      <w:tr w:rsidR="001F770C" w:rsidRPr="00311F31" w14:paraId="4E098F32" w14:textId="77777777" w:rsidTr="001F770C">
        <w:trPr>
          <w:trHeight w:val="555"/>
        </w:trPr>
        <w:tc>
          <w:tcPr>
            <w:tcW w:w="3539" w:type="dxa"/>
            <w:vMerge/>
            <w:shd w:val="clear" w:color="auto" w:fill="auto"/>
          </w:tcPr>
          <w:p w14:paraId="68CED78A" w14:textId="77777777" w:rsidR="001F770C" w:rsidRPr="00403062" w:rsidRDefault="001F770C" w:rsidP="00ED539E">
            <w:pPr>
              <w:pStyle w:val="Nagwek"/>
              <w:ind w:left="-142"/>
              <w:rPr>
                <w:rFonts w:ascii="Myriad Pro" w:hAnsi="Myriad Pro"/>
                <w:sz w:val="32"/>
              </w:rPr>
            </w:pPr>
          </w:p>
        </w:tc>
        <w:tc>
          <w:tcPr>
            <w:tcW w:w="5250" w:type="dxa"/>
            <w:gridSpan w:val="2"/>
            <w:shd w:val="clear" w:color="auto" w:fill="auto"/>
            <w:vAlign w:val="bottom"/>
          </w:tcPr>
          <w:p w14:paraId="622FAE0F" w14:textId="5D368FC2" w:rsidR="001F770C" w:rsidRPr="001F770C" w:rsidRDefault="001F770C" w:rsidP="001F770C">
            <w:pPr>
              <w:pStyle w:val="Nagwek"/>
              <w:spacing w:line="360" w:lineRule="exact"/>
              <w:ind w:right="-79" w:firstLine="607"/>
              <w:jc w:val="right"/>
              <w:rPr>
                <w:rFonts w:ascii="Arial" w:hAnsi="Arial" w:cs="Arial"/>
                <w:b/>
                <w:color w:val="0D7DC3"/>
                <w:sz w:val="40"/>
                <w:szCs w:val="40"/>
              </w:rPr>
            </w:pPr>
          </w:p>
        </w:tc>
        <w:tc>
          <w:tcPr>
            <w:tcW w:w="987" w:type="dxa"/>
            <w:vMerge w:val="restart"/>
            <w:shd w:val="clear" w:color="auto" w:fill="auto"/>
            <w:vAlign w:val="center"/>
          </w:tcPr>
          <w:p w14:paraId="5A3568FD" w14:textId="0A4E4BBB" w:rsidR="001F770C" w:rsidRPr="00572EBF" w:rsidRDefault="001F770C" w:rsidP="00ED539E">
            <w:pPr>
              <w:pStyle w:val="Nagwek"/>
              <w:ind w:right="-79"/>
              <w:jc w:val="right"/>
              <w:rPr>
                <w:rFonts w:ascii="Arial" w:hAnsi="Arial" w:cs="Arial"/>
                <w:b/>
                <w:color w:val="0D7DC3"/>
                <w:sz w:val="40"/>
                <w:szCs w:val="40"/>
              </w:rPr>
            </w:pPr>
          </w:p>
        </w:tc>
      </w:tr>
      <w:tr w:rsidR="001F770C" w:rsidRPr="006B6705" w14:paraId="53A8A19D" w14:textId="77777777" w:rsidTr="001F770C">
        <w:trPr>
          <w:trHeight w:val="455"/>
        </w:trPr>
        <w:tc>
          <w:tcPr>
            <w:tcW w:w="3539" w:type="dxa"/>
            <w:vMerge/>
            <w:shd w:val="clear" w:color="auto" w:fill="auto"/>
          </w:tcPr>
          <w:p w14:paraId="5FC75079" w14:textId="77777777" w:rsidR="001F770C" w:rsidRPr="00403062" w:rsidRDefault="001F770C" w:rsidP="00ED539E">
            <w:pPr>
              <w:pStyle w:val="Nagwek"/>
              <w:ind w:left="-142"/>
              <w:rPr>
                <w:rFonts w:ascii="Myriad Pro" w:hAnsi="Myriad Pro"/>
                <w:sz w:val="32"/>
              </w:rPr>
            </w:pPr>
          </w:p>
        </w:tc>
        <w:tc>
          <w:tcPr>
            <w:tcW w:w="5250" w:type="dxa"/>
            <w:gridSpan w:val="2"/>
            <w:shd w:val="clear" w:color="auto" w:fill="auto"/>
            <w:vAlign w:val="bottom"/>
          </w:tcPr>
          <w:p w14:paraId="7C670D97" w14:textId="1E39D7F7" w:rsidR="001F770C" w:rsidRDefault="00055281" w:rsidP="001F770C">
            <w:pPr>
              <w:spacing w:before="12"/>
              <w:ind w:left="1032" w:firstLine="607"/>
              <w:jc w:val="right"/>
              <w:rPr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D7DC3"/>
                <w:sz w:val="24"/>
                <w:szCs w:val="24"/>
              </w:rPr>
              <w:t>DEPARTAMENT</w:t>
            </w:r>
            <w:r w:rsidR="001F770C" w:rsidRPr="00572EBF">
              <w:rPr>
                <w:rFonts w:ascii="Arial" w:hAnsi="Arial" w:cs="Arial"/>
                <w:b/>
                <w:color w:val="0D7DC3"/>
                <w:sz w:val="24"/>
                <w:szCs w:val="24"/>
              </w:rPr>
              <w:t xml:space="preserve"> POZASĄDOWEGO ROZWIĄZYWANIA SPORÓW</w:t>
            </w:r>
            <w:r w:rsidR="001F770C" w:rsidRPr="00206BC2">
              <w:rPr>
                <w:b/>
                <w:sz w:val="24"/>
                <w:szCs w:val="24"/>
              </w:rPr>
              <w:t xml:space="preserve"> </w:t>
            </w:r>
          </w:p>
          <w:p w14:paraId="18815FAE" w14:textId="77777777" w:rsidR="001F770C" w:rsidRPr="001F770C" w:rsidRDefault="001F770C" w:rsidP="001F770C">
            <w:pPr>
              <w:spacing w:before="12"/>
              <w:ind w:left="1435" w:firstLine="607"/>
              <w:jc w:val="right"/>
              <w:rPr>
                <w:rFonts w:ascii="Arial" w:hAnsi="Arial" w:cs="Arial"/>
                <w:b/>
                <w:color w:val="0D7DC3"/>
                <w:sz w:val="24"/>
                <w:szCs w:val="24"/>
              </w:rPr>
            </w:pPr>
            <w:r w:rsidRPr="001F770C">
              <w:rPr>
                <w:rFonts w:ascii="Arial" w:hAnsi="Arial" w:cs="Arial"/>
                <w:b/>
                <w:color w:val="0D7DC3"/>
                <w:sz w:val="24"/>
                <w:szCs w:val="24"/>
              </w:rPr>
              <w:t>Rzecznik Finansowy</w:t>
            </w:r>
          </w:p>
          <w:p w14:paraId="36405993" w14:textId="77777777" w:rsidR="001F770C" w:rsidRPr="001F770C" w:rsidRDefault="004D79F5" w:rsidP="001F770C">
            <w:pPr>
              <w:spacing w:before="12"/>
              <w:ind w:left="1435" w:firstLine="607"/>
              <w:jc w:val="right"/>
              <w:rPr>
                <w:rFonts w:ascii="Arial" w:hAnsi="Arial" w:cs="Arial"/>
                <w:b/>
                <w:color w:val="0D7DC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D7DC3"/>
                <w:sz w:val="24"/>
                <w:szCs w:val="24"/>
              </w:rPr>
              <w:t>u</w:t>
            </w:r>
            <w:r w:rsidR="001F770C" w:rsidRPr="001F770C">
              <w:rPr>
                <w:rFonts w:ascii="Arial" w:hAnsi="Arial" w:cs="Arial"/>
                <w:b/>
                <w:color w:val="0D7DC3"/>
                <w:sz w:val="24"/>
                <w:szCs w:val="24"/>
              </w:rPr>
              <w:t xml:space="preserve">l. </w:t>
            </w:r>
            <w:r>
              <w:rPr>
                <w:rFonts w:ascii="Arial" w:hAnsi="Arial" w:cs="Arial"/>
                <w:b/>
                <w:color w:val="0D7DC3"/>
                <w:sz w:val="24"/>
                <w:szCs w:val="24"/>
              </w:rPr>
              <w:t>Nowogrodzka 47A</w:t>
            </w:r>
          </w:p>
          <w:p w14:paraId="5DB91B31" w14:textId="4E92EA35" w:rsidR="001F770C" w:rsidRPr="001F770C" w:rsidRDefault="001F770C" w:rsidP="001F770C">
            <w:pPr>
              <w:spacing w:before="12"/>
              <w:ind w:left="1435" w:firstLine="607"/>
              <w:jc w:val="right"/>
              <w:rPr>
                <w:rFonts w:ascii="Arial" w:hAnsi="Arial" w:cs="Arial"/>
                <w:b/>
                <w:color w:val="0D7DC3"/>
                <w:sz w:val="24"/>
                <w:szCs w:val="24"/>
              </w:rPr>
            </w:pPr>
            <w:r w:rsidRPr="001F770C">
              <w:rPr>
                <w:rFonts w:ascii="Arial" w:hAnsi="Arial" w:cs="Arial"/>
                <w:b/>
                <w:color w:val="0D7DC3"/>
                <w:sz w:val="24"/>
                <w:szCs w:val="24"/>
              </w:rPr>
              <w:t>0</w:t>
            </w:r>
            <w:r w:rsidR="004D79F5">
              <w:rPr>
                <w:rFonts w:ascii="Arial" w:hAnsi="Arial" w:cs="Arial"/>
                <w:b/>
                <w:color w:val="0D7DC3"/>
                <w:sz w:val="24"/>
                <w:szCs w:val="24"/>
              </w:rPr>
              <w:t>0 – 695</w:t>
            </w:r>
            <w:r w:rsidRPr="001F770C">
              <w:rPr>
                <w:rFonts w:ascii="Arial" w:hAnsi="Arial" w:cs="Arial"/>
                <w:b/>
                <w:color w:val="0D7DC3"/>
                <w:sz w:val="24"/>
                <w:szCs w:val="24"/>
              </w:rPr>
              <w:t xml:space="preserve"> Warszawa</w:t>
            </w:r>
          </w:p>
          <w:p w14:paraId="215508E2" w14:textId="77777777" w:rsidR="001F770C" w:rsidRPr="00572EBF" w:rsidRDefault="001F770C" w:rsidP="001F770C">
            <w:pPr>
              <w:pStyle w:val="Nagwek"/>
              <w:spacing w:line="280" w:lineRule="exact"/>
              <w:ind w:right="-79" w:firstLine="607"/>
              <w:jc w:val="center"/>
              <w:rPr>
                <w:rFonts w:ascii="Arial" w:hAnsi="Arial" w:cs="Arial"/>
                <w:color w:val="0D7DC3"/>
                <w:sz w:val="24"/>
                <w:szCs w:val="24"/>
              </w:rPr>
            </w:pPr>
          </w:p>
        </w:tc>
        <w:tc>
          <w:tcPr>
            <w:tcW w:w="987" w:type="dxa"/>
            <w:vMerge/>
            <w:shd w:val="clear" w:color="auto" w:fill="auto"/>
            <w:vAlign w:val="bottom"/>
          </w:tcPr>
          <w:p w14:paraId="56429706" w14:textId="77777777" w:rsidR="001F770C" w:rsidRPr="00572EBF" w:rsidRDefault="001F770C" w:rsidP="00ED539E">
            <w:pPr>
              <w:pStyle w:val="Nagwek"/>
              <w:spacing w:line="360" w:lineRule="exact"/>
              <w:ind w:right="-79"/>
              <w:jc w:val="right"/>
              <w:rPr>
                <w:rFonts w:ascii="Arial" w:hAnsi="Arial" w:cs="Arial"/>
                <w:color w:val="0D7DC3"/>
                <w:sz w:val="32"/>
              </w:rPr>
            </w:pPr>
          </w:p>
        </w:tc>
      </w:tr>
      <w:tr w:rsidR="001F770C" w:rsidRPr="00403062" w14:paraId="29985B2E" w14:textId="77777777" w:rsidTr="001F770C">
        <w:trPr>
          <w:trHeight w:val="179"/>
        </w:trPr>
        <w:tc>
          <w:tcPr>
            <w:tcW w:w="9776" w:type="dxa"/>
            <w:gridSpan w:val="4"/>
            <w:shd w:val="clear" w:color="auto" w:fill="auto"/>
          </w:tcPr>
          <w:p w14:paraId="074CD51D" w14:textId="009BC4CB" w:rsidR="001F770C" w:rsidRPr="00403062" w:rsidRDefault="001F770C" w:rsidP="00ED539E">
            <w:pPr>
              <w:pStyle w:val="Nagwek"/>
              <w:tabs>
                <w:tab w:val="clear" w:pos="9072"/>
                <w:tab w:val="right" w:pos="8995"/>
              </w:tabs>
              <w:ind w:left="-142"/>
              <w:rPr>
                <w:rFonts w:ascii="Myriad Pro" w:hAnsi="Myriad Pro"/>
                <w:sz w:val="32"/>
              </w:rPr>
            </w:pPr>
          </w:p>
        </w:tc>
      </w:tr>
    </w:tbl>
    <w:p w14:paraId="54EEBC8A" w14:textId="77777777" w:rsidR="008F2350" w:rsidRPr="00206BC2" w:rsidRDefault="008F2350" w:rsidP="008F2350">
      <w:pPr>
        <w:spacing w:before="12"/>
        <w:jc w:val="both"/>
        <w:rPr>
          <w:b/>
          <w:sz w:val="24"/>
          <w:szCs w:val="24"/>
        </w:rPr>
      </w:pPr>
    </w:p>
    <w:p w14:paraId="3E5CE747" w14:textId="60318AC6" w:rsidR="005119CB" w:rsidRPr="00242BDF" w:rsidRDefault="005119CB" w:rsidP="005D5E28">
      <w:pPr>
        <w:spacing w:before="12" w:after="240"/>
        <w:jc w:val="center"/>
        <w:rPr>
          <w:b/>
          <w:sz w:val="28"/>
          <w:szCs w:val="28"/>
        </w:rPr>
      </w:pPr>
      <w:r w:rsidRPr="00242BDF">
        <w:rPr>
          <w:b/>
          <w:sz w:val="28"/>
          <w:szCs w:val="28"/>
        </w:rPr>
        <w:t>W</w:t>
      </w:r>
      <w:r w:rsidR="00242BDF">
        <w:rPr>
          <w:b/>
          <w:sz w:val="28"/>
          <w:szCs w:val="28"/>
        </w:rPr>
        <w:t xml:space="preserve">niosek </w:t>
      </w:r>
      <w:r w:rsidRPr="00242BDF">
        <w:rPr>
          <w:b/>
          <w:sz w:val="28"/>
          <w:szCs w:val="28"/>
        </w:rPr>
        <w:t xml:space="preserve">o sporządzenie opinii </w:t>
      </w:r>
    </w:p>
    <w:p w14:paraId="1A42DD6A" w14:textId="47C76C66" w:rsidR="005D5E28" w:rsidRDefault="00242BDF" w:rsidP="00FE585D">
      <w:pPr>
        <w:spacing w:before="12"/>
        <w:jc w:val="both"/>
        <w:rPr>
          <w:sz w:val="24"/>
          <w:szCs w:val="24"/>
        </w:rPr>
      </w:pPr>
      <w:r>
        <w:rPr>
          <w:sz w:val="24"/>
          <w:szCs w:val="24"/>
        </w:rPr>
        <w:t>W związku z brakiem polubownego zakończenia pozasądowego postępowania w sprawie rozwiązywania sporów między klientem a podmiotem rynku finansowego</w:t>
      </w:r>
      <w:r w:rsidR="00FE585D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42BDF">
        <w:rPr>
          <w:sz w:val="24"/>
          <w:szCs w:val="24"/>
        </w:rPr>
        <w:t xml:space="preserve">na podstawie art. </w:t>
      </w:r>
      <w:r>
        <w:rPr>
          <w:sz w:val="24"/>
          <w:szCs w:val="24"/>
        </w:rPr>
        <w:t xml:space="preserve">40 ust. 1 </w:t>
      </w:r>
      <w:r w:rsidR="00A55D94" w:rsidRPr="00A55D94">
        <w:rPr>
          <w:sz w:val="24"/>
          <w:szCs w:val="24"/>
        </w:rPr>
        <w:t xml:space="preserve">ustawy z dnia 5 sierpnia 2015 r. o rozpatrywaniu reklamacji przez podmioty rynku finansowego, o Rzeczniku Finansowym i o Funduszu Edukacji Finansowej </w:t>
      </w:r>
      <w:r w:rsidRPr="00242BDF">
        <w:rPr>
          <w:sz w:val="24"/>
          <w:szCs w:val="24"/>
        </w:rPr>
        <w:t>(</w:t>
      </w:r>
      <w:r w:rsidR="00EC2C3B">
        <w:rPr>
          <w:sz w:val="24"/>
          <w:szCs w:val="24"/>
        </w:rPr>
        <w:t xml:space="preserve">tj. </w:t>
      </w:r>
      <w:r w:rsidRPr="00D22D65">
        <w:rPr>
          <w:sz w:val="24"/>
          <w:szCs w:val="24"/>
        </w:rPr>
        <w:t>Dz.U.</w:t>
      </w:r>
      <w:r w:rsidRPr="00242BDF">
        <w:rPr>
          <w:sz w:val="24"/>
          <w:szCs w:val="24"/>
        </w:rPr>
        <w:t xml:space="preserve"> </w:t>
      </w:r>
      <w:r w:rsidR="002C6417">
        <w:rPr>
          <w:sz w:val="24"/>
          <w:szCs w:val="24"/>
        </w:rPr>
        <w:t>z 202</w:t>
      </w:r>
      <w:r w:rsidR="002D33F9">
        <w:rPr>
          <w:sz w:val="24"/>
          <w:szCs w:val="24"/>
        </w:rPr>
        <w:t>3</w:t>
      </w:r>
      <w:r w:rsidR="002C6417">
        <w:rPr>
          <w:sz w:val="24"/>
          <w:szCs w:val="24"/>
        </w:rPr>
        <w:t xml:space="preserve"> r., poz. 18</w:t>
      </w:r>
      <w:r w:rsidR="002D33F9">
        <w:rPr>
          <w:sz w:val="24"/>
          <w:szCs w:val="24"/>
        </w:rPr>
        <w:t>09</w:t>
      </w:r>
      <w:r w:rsidRPr="00242BDF">
        <w:rPr>
          <w:sz w:val="24"/>
          <w:szCs w:val="24"/>
        </w:rPr>
        <w:t xml:space="preserve">) </w:t>
      </w:r>
      <w:r>
        <w:rPr>
          <w:sz w:val="24"/>
          <w:szCs w:val="24"/>
        </w:rPr>
        <w:t>wnoszę o sporządzenie opinii przez Rzecznika Finansowego</w:t>
      </w:r>
      <w:r w:rsidR="00FE585D">
        <w:rPr>
          <w:sz w:val="24"/>
          <w:szCs w:val="24"/>
        </w:rPr>
        <w:t>.</w:t>
      </w:r>
    </w:p>
    <w:p w14:paraId="601F0176" w14:textId="68EE3837" w:rsidR="00FE585D" w:rsidRDefault="00FE585D" w:rsidP="008F2350">
      <w:pPr>
        <w:spacing w:before="12"/>
        <w:jc w:val="both"/>
        <w:rPr>
          <w:sz w:val="24"/>
          <w:szCs w:val="24"/>
        </w:rPr>
      </w:pPr>
    </w:p>
    <w:p w14:paraId="6F151279" w14:textId="293090DB" w:rsidR="005119CB" w:rsidRPr="00635E1A" w:rsidRDefault="005119CB" w:rsidP="00302DD3">
      <w:pPr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635E1A">
        <w:rPr>
          <w:sz w:val="24"/>
          <w:szCs w:val="24"/>
        </w:rPr>
        <w:t>Sygnatura</w:t>
      </w:r>
      <w:r w:rsidR="00302DD3">
        <w:rPr>
          <w:sz w:val="24"/>
          <w:szCs w:val="24"/>
        </w:rPr>
        <w:t xml:space="preserve"> </w:t>
      </w:r>
      <w:r w:rsidRPr="00635E1A">
        <w:rPr>
          <w:sz w:val="24"/>
          <w:szCs w:val="24"/>
        </w:rPr>
        <w:t>sprawy ………</w:t>
      </w:r>
      <w:proofErr w:type="gramStart"/>
      <w:r w:rsidRPr="00635E1A">
        <w:rPr>
          <w:sz w:val="24"/>
          <w:szCs w:val="24"/>
        </w:rPr>
        <w:t>…….</w:t>
      </w:r>
      <w:proofErr w:type="gramEnd"/>
      <w:r w:rsidRPr="00635E1A">
        <w:rPr>
          <w:sz w:val="24"/>
          <w:szCs w:val="24"/>
        </w:rPr>
        <w:t>.………..…………………………………………</w:t>
      </w:r>
      <w:r w:rsidR="005D5E28">
        <w:rPr>
          <w:sz w:val="24"/>
          <w:szCs w:val="24"/>
        </w:rPr>
        <w:t>……...</w:t>
      </w:r>
      <w:r w:rsidRPr="00635E1A">
        <w:rPr>
          <w:sz w:val="24"/>
          <w:szCs w:val="24"/>
        </w:rPr>
        <w:t>…....</w:t>
      </w:r>
    </w:p>
    <w:p w14:paraId="548BF905" w14:textId="36BF2DCA" w:rsidR="005119CB" w:rsidRDefault="005119CB" w:rsidP="005119CB">
      <w:pPr>
        <w:numPr>
          <w:ilvl w:val="0"/>
          <w:numId w:val="2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Klient podmiotu rynku finansowego </w:t>
      </w:r>
    </w:p>
    <w:p w14:paraId="18DD2091" w14:textId="4FA7C0D0" w:rsidR="005119CB" w:rsidRPr="005119CB" w:rsidRDefault="005119CB" w:rsidP="005D5E28">
      <w:pPr>
        <w:pStyle w:val="Akapitzlist"/>
        <w:spacing w:after="240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119C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….……………………………………………………………………………………….…… (</w:t>
      </w:r>
      <w:r w:rsidRPr="005119CB">
        <w:rPr>
          <w:rFonts w:ascii="Times New Roman" w:eastAsia="Times New Roman" w:hAnsi="Times New Roman" w:cs="Times New Roman"/>
          <w:i/>
          <w:iCs/>
          <w:sz w:val="24"/>
          <w:szCs w:val="24"/>
          <w:lang w:val="pl-PL" w:eastAsia="pl-PL"/>
        </w:rPr>
        <w:t xml:space="preserve">imię i nazwisko, adres </w:t>
      </w:r>
      <w:r w:rsidR="00302DD3">
        <w:rPr>
          <w:rFonts w:ascii="Times New Roman" w:eastAsia="Times New Roman" w:hAnsi="Times New Roman" w:cs="Times New Roman"/>
          <w:i/>
          <w:iCs/>
          <w:sz w:val="24"/>
          <w:szCs w:val="24"/>
          <w:lang w:val="pl-PL" w:eastAsia="pl-PL"/>
        </w:rPr>
        <w:t>zamieszkania)</w:t>
      </w:r>
    </w:p>
    <w:p w14:paraId="66CC079D" w14:textId="3E9D99CA" w:rsidR="005119CB" w:rsidRDefault="005119CB" w:rsidP="005119CB">
      <w:pPr>
        <w:numPr>
          <w:ilvl w:val="0"/>
          <w:numId w:val="2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Podmiot rynku finansowego </w:t>
      </w:r>
    </w:p>
    <w:p w14:paraId="3C4D0580" w14:textId="058349AE" w:rsidR="005119CB" w:rsidRPr="005119CB" w:rsidRDefault="005119CB" w:rsidP="005119CB">
      <w:pPr>
        <w:pStyle w:val="Akapitzlist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119C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….……………………………………………………………………………………….……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pl-PL" w:eastAsia="pl-PL"/>
        </w:rPr>
        <w:t>nazwa podmiot</w:t>
      </w:r>
      <w:r w:rsidR="005D5E28">
        <w:rPr>
          <w:rFonts w:ascii="Times New Roman" w:eastAsia="Times New Roman" w:hAnsi="Times New Roman" w:cs="Times New Roman"/>
          <w:i/>
          <w:iCs/>
          <w:sz w:val="24"/>
          <w:szCs w:val="24"/>
          <w:lang w:val="pl-PL" w:eastAsia="pl-PL"/>
        </w:rPr>
        <w:t>u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pl-PL" w:eastAsia="pl-PL"/>
        </w:rPr>
        <w:t xml:space="preserve"> rynku finansowego i siedziba</w:t>
      </w:r>
      <w:r w:rsidRPr="005119CB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)</w:t>
      </w:r>
    </w:p>
    <w:p w14:paraId="3358AF62" w14:textId="7E0076FA" w:rsidR="005119CB" w:rsidRDefault="005119CB" w:rsidP="008F2350">
      <w:pPr>
        <w:spacing w:before="12"/>
        <w:jc w:val="both"/>
        <w:rPr>
          <w:sz w:val="24"/>
          <w:szCs w:val="24"/>
        </w:rPr>
      </w:pPr>
    </w:p>
    <w:p w14:paraId="62635997" w14:textId="4481301A" w:rsidR="005119CB" w:rsidRDefault="00E822CD" w:rsidP="008F2350">
      <w:pPr>
        <w:spacing w:before="12"/>
        <w:jc w:val="both"/>
        <w:rPr>
          <w:sz w:val="24"/>
          <w:szCs w:val="24"/>
        </w:rPr>
      </w:pPr>
      <w:r>
        <w:rPr>
          <w:i/>
          <w:noProof/>
        </w:rPr>
        <w:drawing>
          <wp:anchor distT="0" distB="0" distL="114300" distR="114300" simplePos="0" relativeHeight="251658240" behindDoc="1" locked="0" layoutInCell="1" allowOverlap="1" wp14:anchorId="6B590455" wp14:editId="2682AF96">
            <wp:simplePos x="0" y="0"/>
            <wp:positionH relativeFrom="column">
              <wp:posOffset>1206706</wp:posOffset>
            </wp:positionH>
            <wp:positionV relativeFrom="paragraph">
              <wp:posOffset>136645</wp:posOffset>
            </wp:positionV>
            <wp:extent cx="3501390" cy="1174099"/>
            <wp:effectExtent l="0" t="0" r="3810" b="0"/>
            <wp:wrapNone/>
            <wp:docPr id="745941785" name="Obraz 1" descr="Obraz zawierający czarne, ciem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41785" name="Obraz 1" descr="Obraz zawierający czarne, ciemność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571" cy="1177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B2BA5" w14:textId="7D5F1A4E" w:rsidR="005119CB" w:rsidRDefault="005119CB" w:rsidP="005D5E28">
      <w:pPr>
        <w:spacing w:before="12"/>
        <w:jc w:val="right"/>
        <w:rPr>
          <w:sz w:val="24"/>
          <w:szCs w:val="24"/>
        </w:rPr>
      </w:pPr>
    </w:p>
    <w:p w14:paraId="4E587745" w14:textId="1C24BD36" w:rsidR="00302DD3" w:rsidRDefault="00302DD3" w:rsidP="005D5E28">
      <w:pPr>
        <w:spacing w:before="12"/>
        <w:jc w:val="right"/>
        <w:rPr>
          <w:sz w:val="24"/>
          <w:szCs w:val="24"/>
        </w:rPr>
      </w:pPr>
    </w:p>
    <w:p w14:paraId="00EF8ABE" w14:textId="53ED9403" w:rsidR="00302DD3" w:rsidRDefault="00302DD3" w:rsidP="005D5E28">
      <w:pPr>
        <w:spacing w:before="12"/>
        <w:jc w:val="right"/>
        <w:rPr>
          <w:sz w:val="24"/>
          <w:szCs w:val="24"/>
        </w:rPr>
      </w:pPr>
    </w:p>
    <w:p w14:paraId="21F93689" w14:textId="12A2C03A" w:rsidR="005119CB" w:rsidRPr="00206BC2" w:rsidRDefault="005119CB" w:rsidP="00E822CD">
      <w:pPr>
        <w:spacing w:before="12"/>
        <w:jc w:val="center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…………………………………………………………</w:t>
      </w:r>
    </w:p>
    <w:p w14:paraId="70ADE202" w14:textId="6F8930C2" w:rsidR="005119CB" w:rsidRPr="00206BC2" w:rsidRDefault="005119CB" w:rsidP="00E822CD">
      <w:pPr>
        <w:spacing w:before="12"/>
        <w:jc w:val="center"/>
        <w:rPr>
          <w:i/>
        </w:rPr>
      </w:pPr>
      <w:r w:rsidRPr="00206BC2">
        <w:rPr>
          <w:i/>
        </w:rPr>
        <w:t>(czytelny, własnoręczny podpis wnioskodawcy lub pełnomocnika</w:t>
      </w:r>
      <w:r w:rsidR="003A5942">
        <w:rPr>
          <w:rStyle w:val="Odwoanieprzypisudolnego"/>
          <w:sz w:val="24"/>
          <w:szCs w:val="24"/>
        </w:rPr>
        <w:footnoteReference w:id="1"/>
      </w:r>
      <w:r w:rsidRPr="00206BC2">
        <w:rPr>
          <w:i/>
        </w:rPr>
        <w:t>)</w:t>
      </w:r>
    </w:p>
    <w:p w14:paraId="59C4686D" w14:textId="77777777" w:rsidR="005119CB" w:rsidRPr="00206BC2" w:rsidRDefault="005119CB" w:rsidP="005119CB">
      <w:pPr>
        <w:spacing w:before="12"/>
        <w:jc w:val="both"/>
        <w:rPr>
          <w:sz w:val="24"/>
          <w:szCs w:val="24"/>
          <w:u w:val="single"/>
        </w:rPr>
      </w:pPr>
    </w:p>
    <w:p w14:paraId="0B782301" w14:textId="7860D380" w:rsidR="005119CB" w:rsidRDefault="005119CB" w:rsidP="008F2350">
      <w:pPr>
        <w:spacing w:before="12"/>
        <w:jc w:val="both"/>
        <w:rPr>
          <w:sz w:val="24"/>
          <w:szCs w:val="24"/>
        </w:rPr>
      </w:pPr>
    </w:p>
    <w:p w14:paraId="359ED87A" w14:textId="29E38747" w:rsidR="009621DE" w:rsidRDefault="009621DE" w:rsidP="008F2350">
      <w:pPr>
        <w:spacing w:before="12"/>
        <w:jc w:val="both"/>
        <w:rPr>
          <w:sz w:val="24"/>
          <w:szCs w:val="24"/>
        </w:rPr>
      </w:pPr>
    </w:p>
    <w:p w14:paraId="18C98929" w14:textId="210A9349" w:rsidR="009621DE" w:rsidRDefault="009621DE" w:rsidP="008F2350">
      <w:pPr>
        <w:spacing w:before="12"/>
        <w:jc w:val="both"/>
        <w:rPr>
          <w:sz w:val="24"/>
          <w:szCs w:val="24"/>
        </w:rPr>
      </w:pPr>
    </w:p>
    <w:p w14:paraId="2DC10AB2" w14:textId="35AF6EF6" w:rsidR="003A5942" w:rsidRDefault="003A5942" w:rsidP="008F2350">
      <w:pPr>
        <w:spacing w:before="12"/>
        <w:jc w:val="both"/>
        <w:rPr>
          <w:sz w:val="24"/>
          <w:szCs w:val="24"/>
        </w:rPr>
      </w:pPr>
    </w:p>
    <w:p w14:paraId="26409D40" w14:textId="17DD577A" w:rsidR="00AA3BF7" w:rsidRDefault="00AA3BF7" w:rsidP="008F2350">
      <w:pPr>
        <w:spacing w:before="12"/>
        <w:jc w:val="both"/>
        <w:rPr>
          <w:sz w:val="24"/>
          <w:szCs w:val="24"/>
        </w:rPr>
      </w:pPr>
    </w:p>
    <w:p w14:paraId="34BB534E" w14:textId="77777777" w:rsidR="009621DE" w:rsidRDefault="009621DE" w:rsidP="008F2350">
      <w:pPr>
        <w:spacing w:before="12"/>
        <w:jc w:val="both"/>
        <w:rPr>
          <w:sz w:val="24"/>
          <w:szCs w:val="24"/>
        </w:rPr>
      </w:pPr>
    </w:p>
    <w:p w14:paraId="7A31B915" w14:textId="60522703" w:rsidR="00C97E8F" w:rsidRPr="00C97E8F" w:rsidRDefault="00C97E8F" w:rsidP="00C97E8F">
      <w:pPr>
        <w:spacing w:before="12"/>
        <w:rPr>
          <w:rStyle w:val="Uwydatnienie"/>
          <w:i w:val="0"/>
          <w:iCs w:val="0"/>
          <w:sz w:val="24"/>
          <w:szCs w:val="24"/>
          <w:u w:val="single"/>
        </w:rPr>
      </w:pPr>
    </w:p>
    <w:p w14:paraId="1F21492A" w14:textId="6A09E410" w:rsidR="008F2350" w:rsidRPr="00206BC2" w:rsidRDefault="008F2350" w:rsidP="008F2350">
      <w:pPr>
        <w:spacing w:before="12"/>
        <w:rPr>
          <w:b/>
          <w:sz w:val="24"/>
          <w:szCs w:val="24"/>
          <w:u w:val="single"/>
        </w:rPr>
      </w:pPr>
      <w:r w:rsidRPr="00206BC2">
        <w:rPr>
          <w:b/>
          <w:sz w:val="24"/>
          <w:szCs w:val="24"/>
          <w:u w:val="single"/>
        </w:rPr>
        <w:t>Pouczenie w zakresie wniosku</w:t>
      </w:r>
      <w:r w:rsidR="00525DB5">
        <w:rPr>
          <w:b/>
          <w:sz w:val="24"/>
          <w:szCs w:val="24"/>
          <w:u w:val="single"/>
        </w:rPr>
        <w:t xml:space="preserve"> o sporządzenie opinii</w:t>
      </w:r>
      <w:r w:rsidRPr="00206BC2">
        <w:rPr>
          <w:b/>
          <w:sz w:val="24"/>
          <w:szCs w:val="24"/>
          <w:u w:val="single"/>
        </w:rPr>
        <w:t>:</w:t>
      </w:r>
    </w:p>
    <w:p w14:paraId="09D86B17" w14:textId="41992324" w:rsidR="00525DB5" w:rsidRDefault="00525DB5" w:rsidP="00A31F87">
      <w:pPr>
        <w:numPr>
          <w:ilvl w:val="0"/>
          <w:numId w:val="3"/>
        </w:numPr>
        <w:spacing w:before="12"/>
        <w:jc w:val="both"/>
        <w:rPr>
          <w:sz w:val="24"/>
          <w:szCs w:val="24"/>
        </w:rPr>
      </w:pPr>
      <w:r w:rsidRPr="00BA1C01">
        <w:rPr>
          <w:sz w:val="24"/>
          <w:szCs w:val="24"/>
        </w:rPr>
        <w:t xml:space="preserve">W przypadku braku polubownego zakończenia postępowania, na wniosek strony postępowania, Rzecznik sporządza opinię, w której zawiera w szczególności ocenę prawną stanu faktycznego w przedmiotowym postępowaniu. </w:t>
      </w:r>
    </w:p>
    <w:p w14:paraId="52B2BC33" w14:textId="6880284A" w:rsidR="00525DB5" w:rsidRDefault="00525DB5" w:rsidP="00525DB5">
      <w:pPr>
        <w:numPr>
          <w:ilvl w:val="0"/>
          <w:numId w:val="3"/>
        </w:numPr>
        <w:spacing w:before="12"/>
        <w:jc w:val="both"/>
        <w:rPr>
          <w:sz w:val="24"/>
          <w:szCs w:val="24"/>
        </w:rPr>
      </w:pPr>
      <w:r w:rsidRPr="00525DB5">
        <w:rPr>
          <w:sz w:val="24"/>
          <w:szCs w:val="24"/>
        </w:rPr>
        <w:t xml:space="preserve">Wniosek </w:t>
      </w:r>
      <w:r w:rsidR="00FE585D">
        <w:rPr>
          <w:sz w:val="24"/>
          <w:szCs w:val="24"/>
        </w:rPr>
        <w:t xml:space="preserve">o sporządzenie opinii </w:t>
      </w:r>
      <w:r w:rsidRPr="00525DB5">
        <w:rPr>
          <w:sz w:val="24"/>
          <w:szCs w:val="24"/>
        </w:rPr>
        <w:t>składa się w terminie 14 dni od dnia doręczenia protokołu</w:t>
      </w:r>
      <w:r w:rsidR="00F71C88">
        <w:rPr>
          <w:sz w:val="24"/>
          <w:szCs w:val="24"/>
        </w:rPr>
        <w:t xml:space="preserve"> z przebiegu postępowania</w:t>
      </w:r>
      <w:r w:rsidR="00FE585D">
        <w:rPr>
          <w:sz w:val="24"/>
          <w:szCs w:val="24"/>
        </w:rPr>
        <w:t xml:space="preserve">. </w:t>
      </w:r>
    </w:p>
    <w:p w14:paraId="3366E936" w14:textId="39DC9AA9" w:rsidR="000E2624" w:rsidRPr="00206BC2" w:rsidRDefault="00525DB5" w:rsidP="00454E94">
      <w:pPr>
        <w:pStyle w:val="NormalnyWeb"/>
        <w:numPr>
          <w:ilvl w:val="0"/>
          <w:numId w:val="3"/>
        </w:numPr>
        <w:spacing w:before="12" w:beforeAutospacing="0" w:after="0" w:afterAutospacing="0"/>
        <w:jc w:val="both"/>
      </w:pPr>
      <w:r w:rsidRPr="0040579B">
        <w:rPr>
          <w:rStyle w:val="Pogrubienie"/>
          <w:b w:val="0"/>
        </w:rPr>
        <w:t>Wniosek</w:t>
      </w:r>
      <w:r w:rsidRPr="00206BC2">
        <w:t xml:space="preserve"> </w:t>
      </w:r>
      <w:r w:rsidR="00242BDF">
        <w:t xml:space="preserve">należy złożyć na adres </w:t>
      </w:r>
      <w:r w:rsidR="00F71C88">
        <w:t>wskazany w piśmie Rzecznika doręczającym protokół z przebiegu postępowania</w:t>
      </w:r>
      <w:r w:rsidR="0040579B">
        <w:t xml:space="preserve">. </w:t>
      </w:r>
      <w:r w:rsidR="000E2624" w:rsidRPr="000E2624">
        <w:t>Do zachowania terminu</w:t>
      </w:r>
      <w:r w:rsidR="0040579B">
        <w:t xml:space="preserve"> </w:t>
      </w:r>
      <w:r w:rsidR="000E2624" w:rsidRPr="000E2624">
        <w:t>wystarczające jest nadanie wniosku przesyłką pocztową w rozumieniu art. 3 pkt 21 ustawy z dnia 23 listopada 2012 r. - Prawo pocztowe lub w placówce podmiotu zajmującego się doręczaniem korespondencji na terenie Unii Europejskiej lub jego przesłanie za pośrednictwem środków komunikacji elektronicznej w rozumieniu art. 2 pkt 5 ustawy z dnia 18 lipca 2002 r. o świadczeniu usług drogą elektroniczną (Dz.U. z 2020 r. poz. 344)</w:t>
      </w:r>
      <w:r w:rsidR="0040579B">
        <w:t>.</w:t>
      </w:r>
    </w:p>
    <w:p w14:paraId="21655B84" w14:textId="4E9118D7" w:rsidR="00525DB5" w:rsidRPr="00525DB5" w:rsidRDefault="00525DB5" w:rsidP="00525DB5">
      <w:pPr>
        <w:numPr>
          <w:ilvl w:val="0"/>
          <w:numId w:val="3"/>
        </w:numPr>
        <w:spacing w:before="12"/>
        <w:jc w:val="both"/>
        <w:rPr>
          <w:sz w:val="24"/>
          <w:szCs w:val="24"/>
        </w:rPr>
      </w:pPr>
      <w:r w:rsidRPr="00525DB5">
        <w:rPr>
          <w:sz w:val="24"/>
          <w:szCs w:val="24"/>
        </w:rPr>
        <w:t xml:space="preserve">Wniosek złożony po upływie terminu 14 dni pozostawia się bez rozpoznania, chyba że strona nie złożyła wniosku w terminie z ważnych przyczyn, które uprawdopodobni wraz ze składanym wnioskiem.    </w:t>
      </w:r>
    </w:p>
    <w:p w14:paraId="3CEEED1A" w14:textId="7C3E2A13" w:rsidR="00525DB5" w:rsidRDefault="00525DB5" w:rsidP="00525DB5">
      <w:pPr>
        <w:numPr>
          <w:ilvl w:val="0"/>
          <w:numId w:val="3"/>
        </w:numPr>
        <w:spacing w:before="12"/>
        <w:jc w:val="both"/>
        <w:rPr>
          <w:sz w:val="24"/>
          <w:szCs w:val="24"/>
        </w:rPr>
      </w:pPr>
      <w:r w:rsidRPr="00525DB5">
        <w:rPr>
          <w:sz w:val="24"/>
          <w:szCs w:val="24"/>
        </w:rPr>
        <w:t xml:space="preserve">Opinia jest sporządzana w terminie 30 dni od daty wpływu wniosku o jej sporządzenie i doręczana stronie, która wniosła o jej sporządzenie. W przypadku postępowań szczególnie skomplikowanych pod względem prawnym lub o obszernym materiale dowodowym termin sporządzenia opinii może zostać wydłużony o 30 dni, o czym Rzecznik informuje </w:t>
      </w:r>
      <w:r w:rsidR="009C33DB">
        <w:rPr>
          <w:sz w:val="24"/>
          <w:szCs w:val="24"/>
        </w:rPr>
        <w:t>stronę, która wniosła o jej sporządzenie</w:t>
      </w:r>
      <w:r w:rsidRPr="00525DB5">
        <w:rPr>
          <w:sz w:val="24"/>
          <w:szCs w:val="24"/>
        </w:rPr>
        <w:t xml:space="preserve">, wskazując jednocześnie przewidywany termin sporządzenia opinii.   </w:t>
      </w:r>
    </w:p>
    <w:p w14:paraId="77E11D80" w14:textId="5E199E87" w:rsidR="00107AD8" w:rsidRPr="00525DB5" w:rsidRDefault="00107AD8" w:rsidP="00525DB5">
      <w:pPr>
        <w:numPr>
          <w:ilvl w:val="0"/>
          <w:numId w:val="3"/>
        </w:numPr>
        <w:spacing w:before="12"/>
        <w:jc w:val="both"/>
        <w:rPr>
          <w:sz w:val="24"/>
          <w:szCs w:val="24"/>
        </w:rPr>
      </w:pPr>
      <w:r>
        <w:rPr>
          <w:sz w:val="24"/>
          <w:szCs w:val="24"/>
        </w:rPr>
        <w:t>Sporządzenie opinii nie podlega opłacie.</w:t>
      </w:r>
    </w:p>
    <w:p w14:paraId="07865C16" w14:textId="6E218B98" w:rsidR="008F2350" w:rsidRPr="00206BC2" w:rsidRDefault="008F2350" w:rsidP="00FE585D">
      <w:pPr>
        <w:spacing w:after="160" w:line="259" w:lineRule="auto"/>
        <w:rPr>
          <w:sz w:val="24"/>
          <w:szCs w:val="24"/>
        </w:rPr>
      </w:pPr>
    </w:p>
    <w:sectPr w:rsidR="008F2350" w:rsidRPr="00206BC2" w:rsidSect="00E822CD">
      <w:pgSz w:w="11906" w:h="16838"/>
      <w:pgMar w:top="1304" w:right="1304" w:bottom="1304" w:left="130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6184C" w14:textId="77777777" w:rsidR="00955C85" w:rsidRDefault="00955C85" w:rsidP="006B6705">
      <w:r>
        <w:separator/>
      </w:r>
    </w:p>
  </w:endnote>
  <w:endnote w:type="continuationSeparator" w:id="0">
    <w:p w14:paraId="26E8D678" w14:textId="77777777" w:rsidR="00955C85" w:rsidRDefault="00955C85" w:rsidP="006B6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B3DC2D-2DB0-B84E-8BB0-CEE899F25117}"/>
    <w:embedBold r:id="rId2" w:fontKey="{AE30E94D-07A2-324A-B23E-0E6346546D4E}"/>
    <w:embedItalic r:id="rId3" w:fontKey="{CE488D55-3CBE-1041-A224-5B5AA87AF1CC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Arial"/>
    <w:panose1 w:val="020B0604020202020204"/>
    <w:charset w:val="00"/>
    <w:family w:val="swiss"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9B008211-34C4-3949-8F66-335AB6A91476}"/>
    <w:embedBold r:id="rId5" w:fontKey="{B1CFAF95-754D-6046-884F-4B623208016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A4B4A" w14:textId="77777777" w:rsidR="00955C85" w:rsidRDefault="00955C85" w:rsidP="006B6705">
      <w:r>
        <w:separator/>
      </w:r>
    </w:p>
  </w:footnote>
  <w:footnote w:type="continuationSeparator" w:id="0">
    <w:p w14:paraId="3C34DA00" w14:textId="77777777" w:rsidR="00955C85" w:rsidRDefault="00955C85" w:rsidP="006B6705">
      <w:r>
        <w:continuationSeparator/>
      </w:r>
    </w:p>
  </w:footnote>
  <w:footnote w:id="1">
    <w:p w14:paraId="798E6E78" w14:textId="77777777" w:rsidR="003A5942" w:rsidRDefault="003A5942" w:rsidP="003A5942">
      <w:pPr>
        <w:pStyle w:val="Tekstprzypisudolnego"/>
      </w:pPr>
      <w:r>
        <w:rPr>
          <w:rStyle w:val="Odwoanieprzypisudolnego"/>
        </w:rPr>
        <w:footnoteRef/>
      </w:r>
      <w:r>
        <w:t xml:space="preserve"> W przypadku, gdy wniosek składa pełnomocnik, należy do niego załączyć pełnomocnictwo, o ile nie zostało złożone w postępowaniu.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81E2B"/>
    <w:multiLevelType w:val="hybridMultilevel"/>
    <w:tmpl w:val="918E9A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230C1"/>
    <w:multiLevelType w:val="hybridMultilevel"/>
    <w:tmpl w:val="A78C3C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E269E"/>
    <w:multiLevelType w:val="hybridMultilevel"/>
    <w:tmpl w:val="780A8FB2"/>
    <w:lvl w:ilvl="0" w:tplc="195A1596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16"/>
        <w:szCs w:val="16"/>
      </w:rPr>
    </w:lvl>
    <w:lvl w:ilvl="1" w:tplc="707602E8">
      <w:start w:val="1"/>
      <w:numFmt w:val="bullet"/>
      <w:lvlText w:val="•"/>
      <w:lvlJc w:val="left"/>
      <w:rPr>
        <w:rFonts w:hint="default"/>
      </w:rPr>
    </w:lvl>
    <w:lvl w:ilvl="2" w:tplc="E2F695B6">
      <w:start w:val="1"/>
      <w:numFmt w:val="bullet"/>
      <w:lvlText w:val="•"/>
      <w:lvlJc w:val="left"/>
      <w:rPr>
        <w:rFonts w:hint="default"/>
      </w:rPr>
    </w:lvl>
    <w:lvl w:ilvl="3" w:tplc="10F6249A">
      <w:start w:val="1"/>
      <w:numFmt w:val="bullet"/>
      <w:lvlText w:val="•"/>
      <w:lvlJc w:val="left"/>
      <w:rPr>
        <w:rFonts w:hint="default"/>
      </w:rPr>
    </w:lvl>
    <w:lvl w:ilvl="4" w:tplc="867A6288">
      <w:start w:val="1"/>
      <w:numFmt w:val="bullet"/>
      <w:lvlText w:val="•"/>
      <w:lvlJc w:val="left"/>
      <w:rPr>
        <w:rFonts w:hint="default"/>
      </w:rPr>
    </w:lvl>
    <w:lvl w:ilvl="5" w:tplc="876A61E2">
      <w:start w:val="1"/>
      <w:numFmt w:val="bullet"/>
      <w:lvlText w:val="•"/>
      <w:lvlJc w:val="left"/>
      <w:rPr>
        <w:rFonts w:hint="default"/>
      </w:rPr>
    </w:lvl>
    <w:lvl w:ilvl="6" w:tplc="8468F3D6">
      <w:start w:val="1"/>
      <w:numFmt w:val="bullet"/>
      <w:lvlText w:val="•"/>
      <w:lvlJc w:val="left"/>
      <w:rPr>
        <w:rFonts w:hint="default"/>
      </w:rPr>
    </w:lvl>
    <w:lvl w:ilvl="7" w:tplc="038214A0">
      <w:start w:val="1"/>
      <w:numFmt w:val="bullet"/>
      <w:lvlText w:val="•"/>
      <w:lvlJc w:val="left"/>
      <w:rPr>
        <w:rFonts w:hint="default"/>
      </w:rPr>
    </w:lvl>
    <w:lvl w:ilvl="8" w:tplc="A2ECB9F2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292D4DE3"/>
    <w:multiLevelType w:val="hybridMultilevel"/>
    <w:tmpl w:val="669C0B46"/>
    <w:lvl w:ilvl="0" w:tplc="04150005">
      <w:start w:val="1"/>
      <w:numFmt w:val="bullet"/>
      <w:lvlText w:val=""/>
      <w:lvlJc w:val="left"/>
      <w:pPr>
        <w:ind w:left="75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 w15:restartNumberingAfterBreak="0">
    <w:nsid w:val="2B050B4D"/>
    <w:multiLevelType w:val="hybridMultilevel"/>
    <w:tmpl w:val="F31C3A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194F0E"/>
    <w:multiLevelType w:val="hybridMultilevel"/>
    <w:tmpl w:val="F0E635A2"/>
    <w:lvl w:ilvl="0" w:tplc="7EB8B5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70F6EE8"/>
    <w:multiLevelType w:val="hybridMultilevel"/>
    <w:tmpl w:val="40D0C7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9923AE"/>
    <w:multiLevelType w:val="hybridMultilevel"/>
    <w:tmpl w:val="FEE8BB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3D860371"/>
    <w:multiLevelType w:val="hybridMultilevel"/>
    <w:tmpl w:val="5EC06036"/>
    <w:lvl w:ilvl="0" w:tplc="195A1596">
      <w:start w:val="1"/>
      <w:numFmt w:val="bullet"/>
      <w:lvlText w:val=""/>
      <w:lvlJc w:val="left"/>
      <w:pPr>
        <w:ind w:left="720" w:hanging="360"/>
      </w:pPr>
      <w:rPr>
        <w:rFonts w:ascii="Wingdings" w:eastAsia="Wingdings" w:hAnsi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C165D3"/>
    <w:multiLevelType w:val="hybridMultilevel"/>
    <w:tmpl w:val="CE3C82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592714"/>
    <w:multiLevelType w:val="hybridMultilevel"/>
    <w:tmpl w:val="C422FAD6"/>
    <w:lvl w:ilvl="0" w:tplc="04150005">
      <w:start w:val="1"/>
      <w:numFmt w:val="bullet"/>
      <w:lvlText w:val=""/>
      <w:lvlJc w:val="left"/>
      <w:pPr>
        <w:ind w:left="502" w:hanging="360"/>
      </w:pPr>
      <w:rPr>
        <w:rFonts w:ascii="Wingdings" w:hAnsi="Wingdings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46B9668E"/>
    <w:multiLevelType w:val="hybridMultilevel"/>
    <w:tmpl w:val="607272C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4BF077CB"/>
    <w:multiLevelType w:val="hybridMultilevel"/>
    <w:tmpl w:val="0C4403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C4335F"/>
    <w:multiLevelType w:val="hybridMultilevel"/>
    <w:tmpl w:val="0D68BC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55FB54C8"/>
    <w:multiLevelType w:val="hybridMultilevel"/>
    <w:tmpl w:val="CA2CAE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360369"/>
    <w:multiLevelType w:val="hybridMultilevel"/>
    <w:tmpl w:val="146CB1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4A00EE"/>
    <w:multiLevelType w:val="hybridMultilevel"/>
    <w:tmpl w:val="9042B86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9A2146"/>
    <w:multiLevelType w:val="hybridMultilevel"/>
    <w:tmpl w:val="6B6200FA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9687F8C"/>
    <w:multiLevelType w:val="multilevel"/>
    <w:tmpl w:val="8DEE75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6E3232C3"/>
    <w:multiLevelType w:val="hybridMultilevel"/>
    <w:tmpl w:val="52726A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6943B5"/>
    <w:multiLevelType w:val="hybridMultilevel"/>
    <w:tmpl w:val="6D969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0995598">
    <w:abstractNumId w:val="9"/>
  </w:num>
  <w:num w:numId="2" w16cid:durableId="600646443">
    <w:abstractNumId w:val="15"/>
  </w:num>
  <w:num w:numId="3" w16cid:durableId="1743521249">
    <w:abstractNumId w:val="12"/>
  </w:num>
  <w:num w:numId="4" w16cid:durableId="1368411981">
    <w:abstractNumId w:val="20"/>
  </w:num>
  <w:num w:numId="5" w16cid:durableId="1493333940">
    <w:abstractNumId w:val="0"/>
  </w:num>
  <w:num w:numId="6" w16cid:durableId="186869429">
    <w:abstractNumId w:val="11"/>
  </w:num>
  <w:num w:numId="7" w16cid:durableId="492185356">
    <w:abstractNumId w:val="7"/>
  </w:num>
  <w:num w:numId="8" w16cid:durableId="1354765694">
    <w:abstractNumId w:val="10"/>
  </w:num>
  <w:num w:numId="9" w16cid:durableId="1193155205">
    <w:abstractNumId w:val="13"/>
  </w:num>
  <w:num w:numId="10" w16cid:durableId="1068184690">
    <w:abstractNumId w:val="18"/>
  </w:num>
  <w:num w:numId="11" w16cid:durableId="1123842674">
    <w:abstractNumId w:val="1"/>
  </w:num>
  <w:num w:numId="12" w16cid:durableId="660696739">
    <w:abstractNumId w:val="4"/>
  </w:num>
  <w:num w:numId="13" w16cid:durableId="86855412">
    <w:abstractNumId w:val="2"/>
  </w:num>
  <w:num w:numId="14" w16cid:durableId="1584605346">
    <w:abstractNumId w:val="8"/>
  </w:num>
  <w:num w:numId="15" w16cid:durableId="1161699357">
    <w:abstractNumId w:val="17"/>
  </w:num>
  <w:num w:numId="16" w16cid:durableId="872886057">
    <w:abstractNumId w:val="16"/>
  </w:num>
  <w:num w:numId="17" w16cid:durableId="1061751091">
    <w:abstractNumId w:val="19"/>
  </w:num>
  <w:num w:numId="18" w16cid:durableId="940720550">
    <w:abstractNumId w:val="3"/>
  </w:num>
  <w:num w:numId="19" w16cid:durableId="138235813">
    <w:abstractNumId w:val="6"/>
  </w:num>
  <w:num w:numId="20" w16cid:durableId="1392147282">
    <w:abstractNumId w:val="14"/>
  </w:num>
  <w:num w:numId="21" w16cid:durableId="13627106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705"/>
    <w:rsid w:val="00000AD8"/>
    <w:rsid w:val="0001103E"/>
    <w:rsid w:val="000345D6"/>
    <w:rsid w:val="00055281"/>
    <w:rsid w:val="00076033"/>
    <w:rsid w:val="0009333F"/>
    <w:rsid w:val="000E2624"/>
    <w:rsid w:val="00104B3E"/>
    <w:rsid w:val="00107AD8"/>
    <w:rsid w:val="00116925"/>
    <w:rsid w:val="00120243"/>
    <w:rsid w:val="00131727"/>
    <w:rsid w:val="00134F22"/>
    <w:rsid w:val="00147E80"/>
    <w:rsid w:val="001914B3"/>
    <w:rsid w:val="001F770C"/>
    <w:rsid w:val="00201BD7"/>
    <w:rsid w:val="00242BDF"/>
    <w:rsid w:val="0027577C"/>
    <w:rsid w:val="00296AE6"/>
    <w:rsid w:val="002C6417"/>
    <w:rsid w:val="002D33F9"/>
    <w:rsid w:val="002D58D4"/>
    <w:rsid w:val="00302DD3"/>
    <w:rsid w:val="003055A6"/>
    <w:rsid w:val="00311F31"/>
    <w:rsid w:val="00340317"/>
    <w:rsid w:val="00345998"/>
    <w:rsid w:val="003A5942"/>
    <w:rsid w:val="003A6865"/>
    <w:rsid w:val="003B17E4"/>
    <w:rsid w:val="003B6B3E"/>
    <w:rsid w:val="0040579B"/>
    <w:rsid w:val="004446DE"/>
    <w:rsid w:val="00460E21"/>
    <w:rsid w:val="00474C16"/>
    <w:rsid w:val="004A60E5"/>
    <w:rsid w:val="004C30D5"/>
    <w:rsid w:val="004C67CB"/>
    <w:rsid w:val="004D005F"/>
    <w:rsid w:val="004D2262"/>
    <w:rsid w:val="004D79F5"/>
    <w:rsid w:val="004E1C6D"/>
    <w:rsid w:val="005119CB"/>
    <w:rsid w:val="00525DB5"/>
    <w:rsid w:val="005436DA"/>
    <w:rsid w:val="00544DC1"/>
    <w:rsid w:val="0055146D"/>
    <w:rsid w:val="005570C1"/>
    <w:rsid w:val="00572EBF"/>
    <w:rsid w:val="00593474"/>
    <w:rsid w:val="00596216"/>
    <w:rsid w:val="005A7342"/>
    <w:rsid w:val="005B4B81"/>
    <w:rsid w:val="005D5E28"/>
    <w:rsid w:val="0064037D"/>
    <w:rsid w:val="006913ED"/>
    <w:rsid w:val="006B3F13"/>
    <w:rsid w:val="006B6705"/>
    <w:rsid w:val="006D7111"/>
    <w:rsid w:val="006D781A"/>
    <w:rsid w:val="006D7972"/>
    <w:rsid w:val="00717D97"/>
    <w:rsid w:val="007312BA"/>
    <w:rsid w:val="00754CF3"/>
    <w:rsid w:val="00782B32"/>
    <w:rsid w:val="007A36FC"/>
    <w:rsid w:val="007B15C3"/>
    <w:rsid w:val="007F2B05"/>
    <w:rsid w:val="0088055B"/>
    <w:rsid w:val="00881997"/>
    <w:rsid w:val="008B0CC3"/>
    <w:rsid w:val="008D22F2"/>
    <w:rsid w:val="008D3A69"/>
    <w:rsid w:val="008F2350"/>
    <w:rsid w:val="00900999"/>
    <w:rsid w:val="00901932"/>
    <w:rsid w:val="009157D4"/>
    <w:rsid w:val="009327DF"/>
    <w:rsid w:val="00944737"/>
    <w:rsid w:val="00955C85"/>
    <w:rsid w:val="009569F0"/>
    <w:rsid w:val="00960B31"/>
    <w:rsid w:val="009621DE"/>
    <w:rsid w:val="00973CAB"/>
    <w:rsid w:val="00984F9F"/>
    <w:rsid w:val="009B48E8"/>
    <w:rsid w:val="009C33DB"/>
    <w:rsid w:val="009C6CDA"/>
    <w:rsid w:val="009E400F"/>
    <w:rsid w:val="009F17BD"/>
    <w:rsid w:val="009F4F97"/>
    <w:rsid w:val="00A01500"/>
    <w:rsid w:val="00A30B9C"/>
    <w:rsid w:val="00A350BB"/>
    <w:rsid w:val="00A36BEE"/>
    <w:rsid w:val="00A55D94"/>
    <w:rsid w:val="00A60F2F"/>
    <w:rsid w:val="00AA267D"/>
    <w:rsid w:val="00AA3BF7"/>
    <w:rsid w:val="00AE194B"/>
    <w:rsid w:val="00AF2E1E"/>
    <w:rsid w:val="00AF7A00"/>
    <w:rsid w:val="00B16A20"/>
    <w:rsid w:val="00B51F01"/>
    <w:rsid w:val="00B5602A"/>
    <w:rsid w:val="00B72EB1"/>
    <w:rsid w:val="00B8660E"/>
    <w:rsid w:val="00B93D76"/>
    <w:rsid w:val="00BA05EA"/>
    <w:rsid w:val="00BA1C01"/>
    <w:rsid w:val="00BA4F3B"/>
    <w:rsid w:val="00BA6C07"/>
    <w:rsid w:val="00C10DCB"/>
    <w:rsid w:val="00C35FC6"/>
    <w:rsid w:val="00C477F0"/>
    <w:rsid w:val="00C72761"/>
    <w:rsid w:val="00C7463C"/>
    <w:rsid w:val="00C813D6"/>
    <w:rsid w:val="00C81901"/>
    <w:rsid w:val="00C916C9"/>
    <w:rsid w:val="00C97E8F"/>
    <w:rsid w:val="00CC14D0"/>
    <w:rsid w:val="00CC2429"/>
    <w:rsid w:val="00CC415F"/>
    <w:rsid w:val="00CE27D3"/>
    <w:rsid w:val="00D00BA3"/>
    <w:rsid w:val="00D02E9E"/>
    <w:rsid w:val="00D22D65"/>
    <w:rsid w:val="00D50B3E"/>
    <w:rsid w:val="00D53104"/>
    <w:rsid w:val="00D6717E"/>
    <w:rsid w:val="00DA7C49"/>
    <w:rsid w:val="00E1643C"/>
    <w:rsid w:val="00E16D42"/>
    <w:rsid w:val="00E33240"/>
    <w:rsid w:val="00E36B01"/>
    <w:rsid w:val="00E41F38"/>
    <w:rsid w:val="00E51C4B"/>
    <w:rsid w:val="00E57A6C"/>
    <w:rsid w:val="00E6074B"/>
    <w:rsid w:val="00E822CD"/>
    <w:rsid w:val="00EB51A0"/>
    <w:rsid w:val="00EB67F7"/>
    <w:rsid w:val="00EC2C3B"/>
    <w:rsid w:val="00ED0261"/>
    <w:rsid w:val="00ED425D"/>
    <w:rsid w:val="00F33A9E"/>
    <w:rsid w:val="00F62238"/>
    <w:rsid w:val="00F6272E"/>
    <w:rsid w:val="00F66AF8"/>
    <w:rsid w:val="00F71C88"/>
    <w:rsid w:val="00FB117B"/>
    <w:rsid w:val="00FB3071"/>
    <w:rsid w:val="00FC78FA"/>
    <w:rsid w:val="00FC7DF9"/>
    <w:rsid w:val="00FD3F9E"/>
    <w:rsid w:val="00FD7AD4"/>
    <w:rsid w:val="00FE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22F85C"/>
  <w15:chartTrackingRefBased/>
  <w15:docId w15:val="{1E783DB1-508C-4EB0-8191-CC69953D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F23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B67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B6705"/>
  </w:style>
  <w:style w:type="paragraph" w:styleId="Stopka">
    <w:name w:val="footer"/>
    <w:basedOn w:val="Normalny"/>
    <w:link w:val="StopkaZnak"/>
    <w:unhideWhenUsed/>
    <w:rsid w:val="006B67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B6705"/>
  </w:style>
  <w:style w:type="paragraph" w:styleId="NormalnyWeb">
    <w:name w:val="Normal (Web)"/>
    <w:basedOn w:val="Normalny"/>
    <w:uiPriority w:val="99"/>
    <w:unhideWhenUsed/>
    <w:rsid w:val="006B6705"/>
    <w:pPr>
      <w:spacing w:before="100" w:beforeAutospacing="1" w:after="100" w:afterAutospacing="1"/>
    </w:pPr>
    <w:rPr>
      <w:sz w:val="24"/>
      <w:szCs w:val="24"/>
    </w:rPr>
  </w:style>
  <w:style w:type="character" w:styleId="Hipercze">
    <w:name w:val="Hyperlink"/>
    <w:rsid w:val="006B6705"/>
    <w:rPr>
      <w:color w:val="0000FF"/>
      <w:u w:val="single"/>
    </w:rPr>
  </w:style>
  <w:style w:type="table" w:styleId="Tabela-Siatka">
    <w:name w:val="Table Grid"/>
    <w:basedOn w:val="Standardowy"/>
    <w:uiPriority w:val="39"/>
    <w:rsid w:val="006B6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D005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005F"/>
    <w:rPr>
      <w:rFonts w:ascii="Segoe UI" w:hAnsi="Segoe UI" w:cs="Segoe UI"/>
      <w:sz w:val="18"/>
      <w:szCs w:val="18"/>
    </w:rPr>
  </w:style>
  <w:style w:type="character" w:styleId="Pogrubienie">
    <w:name w:val="Strong"/>
    <w:uiPriority w:val="22"/>
    <w:qFormat/>
    <w:rsid w:val="008F2350"/>
    <w:rPr>
      <w:b/>
      <w:bCs/>
    </w:rPr>
  </w:style>
  <w:style w:type="character" w:styleId="Uwydatnienie">
    <w:name w:val="Emphasis"/>
    <w:uiPriority w:val="20"/>
    <w:qFormat/>
    <w:rsid w:val="008F2350"/>
    <w:rPr>
      <w:i/>
      <w:iCs/>
    </w:rPr>
  </w:style>
  <w:style w:type="table" w:customStyle="1" w:styleId="Tabela-Siatka5">
    <w:name w:val="Tabela - Siatka5"/>
    <w:basedOn w:val="Standardowy"/>
    <w:uiPriority w:val="39"/>
    <w:rsid w:val="0064037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5146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55146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TableParagraph">
    <w:name w:val="Table Paragraph"/>
    <w:basedOn w:val="Normalny"/>
    <w:uiPriority w:val="1"/>
    <w:qFormat/>
    <w:rsid w:val="0055146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2BD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42BDF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242BD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2BD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2BD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C2429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C242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C242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C2429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C242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C242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8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DC1AB-698C-492F-BAA0-40A430A19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393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Gadomska</dc:creator>
  <cp:keywords/>
  <dc:description/>
  <cp:lastModifiedBy>Ada Łowkis</cp:lastModifiedBy>
  <cp:revision>9</cp:revision>
  <cp:lastPrinted>2020-02-28T07:49:00Z</cp:lastPrinted>
  <dcterms:created xsi:type="dcterms:W3CDTF">2023-01-02T09:03:00Z</dcterms:created>
  <dcterms:modified xsi:type="dcterms:W3CDTF">2023-12-11T09:17:00Z</dcterms:modified>
</cp:coreProperties>
</file>