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1379" w14:textId="77777777" w:rsidR="004D4FA1" w:rsidRPr="004A1689" w:rsidRDefault="004D4FA1" w:rsidP="004D4FA1">
      <w:pPr>
        <w:spacing w:before="12"/>
        <w:jc w:val="right"/>
        <w:rPr>
          <w:sz w:val="24"/>
          <w:szCs w:val="24"/>
        </w:rPr>
      </w:pPr>
      <w:r w:rsidRPr="004A1689">
        <w:rPr>
          <w:sz w:val="24"/>
          <w:szCs w:val="24"/>
        </w:rPr>
        <w:t>…………………………………..</w:t>
      </w:r>
    </w:p>
    <w:p w14:paraId="3FC6CD71" w14:textId="5B3FE273" w:rsidR="004D4FA1" w:rsidRPr="004A1689" w:rsidRDefault="004D4FA1" w:rsidP="004D4FA1">
      <w:pPr>
        <w:jc w:val="both"/>
        <w:rPr>
          <w:i/>
          <w:iCs/>
          <w:sz w:val="24"/>
          <w:szCs w:val="24"/>
        </w:rPr>
      </w:pPr>
      <w:r w:rsidRPr="004A1689">
        <w:rPr>
          <w:sz w:val="24"/>
          <w:szCs w:val="24"/>
        </w:rPr>
        <w:tab/>
      </w:r>
      <w:r w:rsidRPr="004A1689">
        <w:rPr>
          <w:sz w:val="24"/>
          <w:szCs w:val="24"/>
        </w:rPr>
        <w:tab/>
      </w:r>
      <w:r w:rsidRPr="004A1689">
        <w:rPr>
          <w:sz w:val="24"/>
          <w:szCs w:val="24"/>
        </w:rPr>
        <w:tab/>
      </w:r>
      <w:r w:rsidRPr="004A1689">
        <w:rPr>
          <w:sz w:val="24"/>
          <w:szCs w:val="24"/>
        </w:rPr>
        <w:tab/>
      </w:r>
      <w:r w:rsidRPr="004A1689">
        <w:rPr>
          <w:sz w:val="24"/>
          <w:szCs w:val="24"/>
        </w:rPr>
        <w:tab/>
      </w:r>
      <w:r w:rsidRPr="004A1689">
        <w:rPr>
          <w:sz w:val="24"/>
          <w:szCs w:val="24"/>
        </w:rPr>
        <w:tab/>
      </w:r>
      <w:r w:rsidRPr="004A1689">
        <w:rPr>
          <w:sz w:val="24"/>
          <w:szCs w:val="24"/>
        </w:rPr>
        <w:tab/>
      </w:r>
      <w:r w:rsidR="00887444">
        <w:rPr>
          <w:sz w:val="24"/>
          <w:szCs w:val="24"/>
        </w:rPr>
        <w:t xml:space="preserve"> </w:t>
      </w:r>
      <w:r w:rsidRPr="004A1689">
        <w:rPr>
          <w:sz w:val="24"/>
          <w:szCs w:val="24"/>
        </w:rPr>
        <w:tab/>
      </w:r>
      <w:r w:rsidR="00887444">
        <w:rPr>
          <w:sz w:val="24"/>
          <w:szCs w:val="24"/>
        </w:rPr>
        <w:t xml:space="preserve">    </w:t>
      </w:r>
      <w:r w:rsidR="003833EF" w:rsidRPr="004A1689">
        <w:rPr>
          <w:sz w:val="24"/>
          <w:szCs w:val="24"/>
        </w:rPr>
        <w:tab/>
      </w:r>
      <w:r w:rsidRPr="004A1689">
        <w:rPr>
          <w:i/>
          <w:iCs/>
          <w:sz w:val="24"/>
          <w:szCs w:val="24"/>
        </w:rPr>
        <w:t>(miejscowość, data)</w:t>
      </w:r>
    </w:p>
    <w:p w14:paraId="74602B96" w14:textId="7F3A999F" w:rsidR="009305D6" w:rsidRPr="004A1689" w:rsidRDefault="009305D6" w:rsidP="009305D6">
      <w:pPr>
        <w:jc w:val="both"/>
        <w:rPr>
          <w:sz w:val="24"/>
          <w:szCs w:val="24"/>
        </w:rPr>
      </w:pPr>
      <w:r>
        <w:rPr>
          <w:i/>
          <w:sz w:val="24"/>
          <w:szCs w:val="24"/>
        </w:rPr>
        <w:t>I</w:t>
      </w:r>
      <w:r w:rsidRPr="004A1689">
        <w:rPr>
          <w:i/>
          <w:sz w:val="24"/>
          <w:szCs w:val="24"/>
        </w:rPr>
        <w:t>mię i nazwisko</w:t>
      </w:r>
      <w:r>
        <w:rPr>
          <w:i/>
          <w:sz w:val="24"/>
          <w:szCs w:val="24"/>
        </w:rPr>
        <w:t xml:space="preserve">: </w:t>
      </w:r>
      <w:r w:rsidRPr="004A1689">
        <w:rPr>
          <w:sz w:val="24"/>
          <w:szCs w:val="24"/>
        </w:rPr>
        <w:t>……………………………..…..</w:t>
      </w:r>
    </w:p>
    <w:p w14:paraId="4237FD1F" w14:textId="77777777" w:rsidR="009305D6" w:rsidRDefault="009305D6" w:rsidP="009305D6">
      <w:pPr>
        <w:jc w:val="both"/>
        <w:rPr>
          <w:i/>
          <w:sz w:val="24"/>
          <w:szCs w:val="24"/>
        </w:rPr>
      </w:pPr>
    </w:p>
    <w:p w14:paraId="5F240EE7" w14:textId="77777777" w:rsidR="009305D6" w:rsidRPr="004A1689" w:rsidRDefault="009305D6" w:rsidP="009305D6">
      <w:pPr>
        <w:jc w:val="both"/>
        <w:rPr>
          <w:i/>
          <w:sz w:val="24"/>
          <w:szCs w:val="24"/>
        </w:rPr>
      </w:pPr>
      <w:r>
        <w:rPr>
          <w:i/>
          <w:sz w:val="24"/>
          <w:szCs w:val="24"/>
        </w:rPr>
        <w:t>A</w:t>
      </w:r>
      <w:r w:rsidRPr="004A1689">
        <w:rPr>
          <w:i/>
          <w:sz w:val="24"/>
          <w:szCs w:val="24"/>
        </w:rPr>
        <w:t>dres zamieszkania</w:t>
      </w:r>
      <w:r>
        <w:rPr>
          <w:i/>
          <w:sz w:val="24"/>
          <w:szCs w:val="24"/>
        </w:rPr>
        <w:t xml:space="preserve">: </w:t>
      </w:r>
      <w:r w:rsidRPr="004A1689">
        <w:rPr>
          <w:i/>
          <w:sz w:val="24"/>
          <w:szCs w:val="24"/>
        </w:rPr>
        <w:t>……………………………………...</w:t>
      </w:r>
    </w:p>
    <w:p w14:paraId="430B46A2" w14:textId="77777777" w:rsidR="009305D6" w:rsidRDefault="009305D6" w:rsidP="009305D6">
      <w:pPr>
        <w:jc w:val="both"/>
        <w:rPr>
          <w:i/>
          <w:sz w:val="24"/>
          <w:szCs w:val="24"/>
        </w:rPr>
      </w:pPr>
    </w:p>
    <w:p w14:paraId="76CA390E" w14:textId="364056AC" w:rsidR="004D4FA1" w:rsidRPr="004A1689" w:rsidRDefault="009305D6" w:rsidP="009305D6">
      <w:pPr>
        <w:jc w:val="both"/>
        <w:rPr>
          <w:i/>
          <w:sz w:val="24"/>
          <w:szCs w:val="24"/>
        </w:rPr>
      </w:pPr>
      <w:r>
        <w:rPr>
          <w:i/>
          <w:sz w:val="24"/>
          <w:szCs w:val="24"/>
        </w:rPr>
        <w:t xml:space="preserve">PESEL: </w:t>
      </w:r>
      <w:r w:rsidR="004D4FA1" w:rsidRPr="004A1689">
        <w:rPr>
          <w:i/>
          <w:sz w:val="24"/>
          <w:szCs w:val="24"/>
        </w:rPr>
        <w:t>………………………………………</w:t>
      </w:r>
    </w:p>
    <w:p w14:paraId="40F58EF1" w14:textId="77777777" w:rsidR="004D4FA1" w:rsidRPr="004A1689" w:rsidRDefault="004D4FA1" w:rsidP="009305D6">
      <w:pPr>
        <w:jc w:val="both"/>
        <w:rPr>
          <w:i/>
          <w:sz w:val="24"/>
          <w:szCs w:val="24"/>
        </w:rPr>
      </w:pPr>
    </w:p>
    <w:p w14:paraId="1208D9AD" w14:textId="77777777" w:rsidR="004D4FA1" w:rsidRPr="004A1689" w:rsidRDefault="004D4FA1" w:rsidP="009305D6">
      <w:pPr>
        <w:jc w:val="both"/>
        <w:rPr>
          <w:i/>
          <w:sz w:val="24"/>
          <w:szCs w:val="24"/>
          <w:u w:val="single"/>
        </w:rPr>
      </w:pPr>
      <w:r w:rsidRPr="004A1689">
        <w:rPr>
          <w:i/>
          <w:sz w:val="24"/>
          <w:szCs w:val="24"/>
          <w:u w:val="single"/>
        </w:rPr>
        <w:t xml:space="preserve">reprezentowana/y przez: </w:t>
      </w:r>
    </w:p>
    <w:p w14:paraId="78937B77" w14:textId="77777777" w:rsidR="004D4FA1" w:rsidRPr="004A1689" w:rsidRDefault="004D4FA1" w:rsidP="009305D6">
      <w:pPr>
        <w:jc w:val="both"/>
        <w:rPr>
          <w:i/>
          <w:sz w:val="24"/>
          <w:szCs w:val="24"/>
        </w:rPr>
      </w:pPr>
      <w:r w:rsidRPr="004A1689">
        <w:rPr>
          <w:i/>
          <w:sz w:val="24"/>
          <w:szCs w:val="24"/>
        </w:rPr>
        <w:t xml:space="preserve">(jeżeli wniosek składa pełnomocnik) </w:t>
      </w:r>
    </w:p>
    <w:p w14:paraId="4CF47838" w14:textId="77777777" w:rsidR="004D4FA1" w:rsidRPr="004A1689" w:rsidRDefault="004D4FA1" w:rsidP="009305D6">
      <w:pPr>
        <w:jc w:val="both"/>
        <w:rPr>
          <w:i/>
          <w:sz w:val="24"/>
          <w:szCs w:val="24"/>
        </w:rPr>
      </w:pPr>
      <w:r w:rsidRPr="004A1689">
        <w:rPr>
          <w:i/>
          <w:sz w:val="24"/>
          <w:szCs w:val="24"/>
        </w:rPr>
        <w:t>……………………………………..</w:t>
      </w:r>
    </w:p>
    <w:p w14:paraId="218BF4BB" w14:textId="77777777" w:rsidR="009305D6" w:rsidRDefault="009305D6" w:rsidP="009305D6">
      <w:pPr>
        <w:jc w:val="both"/>
        <w:rPr>
          <w:i/>
          <w:sz w:val="24"/>
          <w:szCs w:val="24"/>
        </w:rPr>
      </w:pPr>
    </w:p>
    <w:p w14:paraId="0A920EDA" w14:textId="3E5A195E" w:rsidR="004D4FA1" w:rsidRPr="004A1689" w:rsidRDefault="004D4FA1" w:rsidP="009305D6">
      <w:pPr>
        <w:jc w:val="both"/>
        <w:rPr>
          <w:i/>
          <w:sz w:val="24"/>
          <w:szCs w:val="24"/>
        </w:rPr>
      </w:pPr>
      <w:r w:rsidRPr="004A1689">
        <w:rPr>
          <w:i/>
          <w:sz w:val="24"/>
          <w:szCs w:val="24"/>
        </w:rPr>
        <w:t>……………………………………..</w:t>
      </w:r>
    </w:p>
    <w:p w14:paraId="205078B8" w14:textId="77777777" w:rsidR="004D4FA1" w:rsidRPr="004A1689" w:rsidRDefault="004D4FA1" w:rsidP="009305D6">
      <w:pPr>
        <w:jc w:val="both"/>
        <w:rPr>
          <w:i/>
          <w:sz w:val="24"/>
          <w:szCs w:val="24"/>
        </w:rPr>
      </w:pPr>
    </w:p>
    <w:p w14:paraId="1C006530" w14:textId="77777777" w:rsidR="004D4FA1" w:rsidRPr="004A1689" w:rsidRDefault="004D4FA1" w:rsidP="004D4FA1">
      <w:pPr>
        <w:spacing w:before="12" w:line="276" w:lineRule="auto"/>
        <w:ind w:left="4956" w:firstLine="1140"/>
        <w:jc w:val="both"/>
        <w:rPr>
          <w:b/>
          <w:bCs/>
          <w:color w:val="000000" w:themeColor="text1"/>
          <w:sz w:val="24"/>
          <w:szCs w:val="24"/>
        </w:rPr>
      </w:pPr>
      <w:r w:rsidRPr="004A1689">
        <w:rPr>
          <w:b/>
          <w:bCs/>
          <w:color w:val="000000" w:themeColor="text1"/>
          <w:sz w:val="24"/>
          <w:szCs w:val="24"/>
        </w:rPr>
        <w:t>Rzecznik Finansowy</w:t>
      </w:r>
    </w:p>
    <w:p w14:paraId="5636B562" w14:textId="77777777" w:rsidR="004D4FA1" w:rsidRPr="004A1689" w:rsidRDefault="004D4FA1" w:rsidP="004D4FA1">
      <w:pPr>
        <w:spacing w:before="12" w:line="276" w:lineRule="auto"/>
        <w:ind w:left="4956" w:firstLine="1140"/>
        <w:jc w:val="both"/>
        <w:rPr>
          <w:sz w:val="24"/>
          <w:szCs w:val="24"/>
        </w:rPr>
      </w:pPr>
      <w:r w:rsidRPr="004A1689">
        <w:rPr>
          <w:color w:val="000000" w:themeColor="text1"/>
          <w:sz w:val="24"/>
          <w:szCs w:val="24"/>
        </w:rPr>
        <w:t xml:space="preserve">ul. </w:t>
      </w:r>
      <w:r w:rsidRPr="004A1689">
        <w:rPr>
          <w:sz w:val="24"/>
          <w:szCs w:val="24"/>
        </w:rPr>
        <w:t>Nowogrodzka 47A</w:t>
      </w:r>
    </w:p>
    <w:p w14:paraId="0BD94D5E" w14:textId="77777777" w:rsidR="004D4FA1" w:rsidRPr="004A1689" w:rsidRDefault="004D4FA1" w:rsidP="004D4FA1">
      <w:pPr>
        <w:spacing w:before="12" w:line="276" w:lineRule="auto"/>
        <w:ind w:left="4956" w:firstLine="1140"/>
        <w:jc w:val="both"/>
        <w:rPr>
          <w:sz w:val="24"/>
          <w:szCs w:val="24"/>
        </w:rPr>
      </w:pPr>
      <w:r w:rsidRPr="004A1689">
        <w:rPr>
          <w:sz w:val="24"/>
          <w:szCs w:val="24"/>
        </w:rPr>
        <w:t>00 – 695 Warszawa</w:t>
      </w:r>
    </w:p>
    <w:p w14:paraId="2A79BDAE" w14:textId="77777777" w:rsidR="004D4FA1" w:rsidRPr="004A1689" w:rsidRDefault="004D4FA1" w:rsidP="004D4FA1">
      <w:pPr>
        <w:spacing w:before="12"/>
        <w:rPr>
          <w:sz w:val="24"/>
          <w:szCs w:val="24"/>
        </w:rPr>
      </w:pPr>
    </w:p>
    <w:p w14:paraId="1B6E8E56" w14:textId="77777777" w:rsidR="004D4FA1" w:rsidRPr="004A1689" w:rsidRDefault="004D4FA1" w:rsidP="004D4FA1">
      <w:pPr>
        <w:spacing w:before="12"/>
        <w:jc w:val="center"/>
        <w:rPr>
          <w:b/>
          <w:sz w:val="24"/>
          <w:szCs w:val="24"/>
        </w:rPr>
      </w:pPr>
      <w:r w:rsidRPr="004A1689">
        <w:rPr>
          <w:b/>
          <w:sz w:val="24"/>
          <w:szCs w:val="24"/>
        </w:rPr>
        <w:t xml:space="preserve">WNIOSEK </w:t>
      </w:r>
    </w:p>
    <w:p w14:paraId="6101A0E9" w14:textId="7F2EA77C" w:rsidR="00C04B5A" w:rsidRPr="004A1689" w:rsidRDefault="00F0358C" w:rsidP="00B1711F">
      <w:pPr>
        <w:spacing w:before="12"/>
        <w:jc w:val="center"/>
        <w:rPr>
          <w:b/>
          <w:sz w:val="24"/>
          <w:szCs w:val="24"/>
        </w:rPr>
      </w:pPr>
      <w:r w:rsidRPr="004A1689">
        <w:rPr>
          <w:b/>
          <w:sz w:val="24"/>
          <w:szCs w:val="24"/>
        </w:rPr>
        <w:t xml:space="preserve">o </w:t>
      </w:r>
      <w:r w:rsidR="007C5970" w:rsidRPr="004A1689">
        <w:rPr>
          <w:b/>
          <w:sz w:val="24"/>
          <w:szCs w:val="24"/>
        </w:rPr>
        <w:t xml:space="preserve">wytoczenie powództwa </w:t>
      </w:r>
      <w:r w:rsidR="00D44A6F" w:rsidRPr="004A1689">
        <w:rPr>
          <w:b/>
          <w:sz w:val="24"/>
          <w:szCs w:val="24"/>
        </w:rPr>
        <w:t>przez Rzecznika Finansowego</w:t>
      </w:r>
    </w:p>
    <w:p w14:paraId="6A05A809" w14:textId="77777777" w:rsidR="00F0358C" w:rsidRPr="004A1689" w:rsidRDefault="00F0358C" w:rsidP="00B1711F">
      <w:pPr>
        <w:spacing w:before="12"/>
        <w:jc w:val="center"/>
        <w:rPr>
          <w:b/>
          <w:sz w:val="24"/>
          <w:szCs w:val="24"/>
        </w:rPr>
      </w:pPr>
    </w:p>
    <w:p w14:paraId="081A30AE" w14:textId="73ACB347" w:rsidR="006017D3" w:rsidRPr="004A1689" w:rsidRDefault="7EDC6E70" w:rsidP="00C0352D">
      <w:pPr>
        <w:spacing w:line="276" w:lineRule="auto"/>
        <w:jc w:val="both"/>
        <w:rPr>
          <w:sz w:val="24"/>
          <w:szCs w:val="24"/>
        </w:rPr>
      </w:pPr>
      <w:r w:rsidRPr="004A1689">
        <w:rPr>
          <w:sz w:val="24"/>
          <w:szCs w:val="24"/>
        </w:rPr>
        <w:t xml:space="preserve">Wnoszę </w:t>
      </w:r>
      <w:r w:rsidR="1998C1AB" w:rsidRPr="004A1689">
        <w:rPr>
          <w:sz w:val="24"/>
          <w:szCs w:val="24"/>
        </w:rPr>
        <w:t xml:space="preserve">o </w:t>
      </w:r>
      <w:r w:rsidR="39CBBA3F" w:rsidRPr="004A1689">
        <w:rPr>
          <w:sz w:val="24"/>
          <w:szCs w:val="24"/>
        </w:rPr>
        <w:t>wytoczenie</w:t>
      </w:r>
      <w:r w:rsidR="2E90E7DE" w:rsidRPr="004A1689">
        <w:rPr>
          <w:sz w:val="24"/>
          <w:szCs w:val="24"/>
        </w:rPr>
        <w:t xml:space="preserve"> </w:t>
      </w:r>
      <w:r w:rsidR="1998C1AB" w:rsidRPr="004A1689">
        <w:rPr>
          <w:sz w:val="24"/>
          <w:szCs w:val="24"/>
        </w:rPr>
        <w:t xml:space="preserve">przez Rzecznika Finansowego </w:t>
      </w:r>
      <w:r w:rsidR="39CBBA3F" w:rsidRPr="004A1689">
        <w:rPr>
          <w:sz w:val="24"/>
          <w:szCs w:val="24"/>
        </w:rPr>
        <w:t xml:space="preserve">powództwa </w:t>
      </w:r>
      <w:r w:rsidR="57CA5ADE" w:rsidRPr="004A1689">
        <w:rPr>
          <w:sz w:val="24"/>
          <w:szCs w:val="24"/>
        </w:rPr>
        <w:t xml:space="preserve">sądowego </w:t>
      </w:r>
      <w:r w:rsidR="39CBBA3F" w:rsidRPr="004A1689">
        <w:rPr>
          <w:sz w:val="24"/>
          <w:szCs w:val="24"/>
        </w:rPr>
        <w:t>na moją rzecz</w:t>
      </w:r>
      <w:r w:rsidR="57CA5ADE" w:rsidRPr="004A1689">
        <w:rPr>
          <w:sz w:val="24"/>
          <w:szCs w:val="24"/>
        </w:rPr>
        <w:t xml:space="preserve"> </w:t>
      </w:r>
      <w:r w:rsidR="52BD97B1" w:rsidRPr="004A1689">
        <w:rPr>
          <w:b/>
          <w:bCs/>
          <w:sz w:val="24"/>
          <w:szCs w:val="24"/>
        </w:rPr>
        <w:t>przeciwko</w:t>
      </w:r>
      <w:r w:rsidR="26294706" w:rsidRPr="004A1689">
        <w:rPr>
          <w:sz w:val="24"/>
          <w:szCs w:val="24"/>
        </w:rPr>
        <w:t>:</w:t>
      </w:r>
      <w:r w:rsidR="00DE2189" w:rsidRPr="004A1689">
        <w:rPr>
          <w:sz w:val="24"/>
          <w:szCs w:val="24"/>
        </w:rPr>
        <w:t xml:space="preserve"> </w:t>
      </w:r>
      <w:r w:rsidR="70C1094D" w:rsidRPr="004A1689">
        <w:rPr>
          <w:sz w:val="24"/>
          <w:szCs w:val="24"/>
        </w:rPr>
        <w:t>………………………</w:t>
      </w:r>
      <w:r w:rsidR="00DE2189" w:rsidRPr="004A1689">
        <w:rPr>
          <w:sz w:val="24"/>
          <w:szCs w:val="24"/>
        </w:rPr>
        <w:t>………………………</w:t>
      </w:r>
      <w:r w:rsidR="70C1094D" w:rsidRPr="004A1689">
        <w:rPr>
          <w:sz w:val="24"/>
          <w:szCs w:val="24"/>
        </w:rPr>
        <w:t>…………</w:t>
      </w:r>
      <w:r w:rsidR="52BD97B1" w:rsidRPr="004A1689">
        <w:rPr>
          <w:sz w:val="24"/>
          <w:szCs w:val="24"/>
        </w:rPr>
        <w:t>………………</w:t>
      </w:r>
      <w:r w:rsidR="70C1094D" w:rsidRPr="004A1689">
        <w:rPr>
          <w:sz w:val="24"/>
          <w:szCs w:val="24"/>
        </w:rPr>
        <w:t>…</w:t>
      </w:r>
      <w:r w:rsidR="52BD97B1" w:rsidRPr="004A1689">
        <w:rPr>
          <w:sz w:val="24"/>
          <w:szCs w:val="24"/>
        </w:rPr>
        <w:t>…</w:t>
      </w:r>
      <w:r w:rsidR="02BA8077" w:rsidRPr="004A1689">
        <w:rPr>
          <w:sz w:val="24"/>
          <w:szCs w:val="24"/>
        </w:rPr>
        <w:t>..........</w:t>
      </w:r>
      <w:r w:rsidR="52BD97B1" w:rsidRPr="004A1689">
        <w:rPr>
          <w:sz w:val="24"/>
          <w:szCs w:val="24"/>
        </w:rPr>
        <w:t xml:space="preserve">……. </w:t>
      </w:r>
    </w:p>
    <w:p w14:paraId="1B35EC32" w14:textId="4E4F8959" w:rsidR="00BA2102" w:rsidRPr="004A1689" w:rsidRDefault="00BA2102" w:rsidP="00C0352D">
      <w:pPr>
        <w:spacing w:line="276" w:lineRule="auto"/>
        <w:jc w:val="both"/>
        <w:rPr>
          <w:sz w:val="24"/>
          <w:szCs w:val="24"/>
        </w:rPr>
      </w:pPr>
      <w:r w:rsidRPr="004A1689">
        <w:rPr>
          <w:sz w:val="24"/>
          <w:szCs w:val="24"/>
        </w:rPr>
        <w:t>…………………………………………………………………………………………………………</w:t>
      </w:r>
    </w:p>
    <w:p w14:paraId="4D6F11F4" w14:textId="20AF6400" w:rsidR="008F2DD1" w:rsidRPr="004A1689" w:rsidRDefault="008F2DD1" w:rsidP="00863F41">
      <w:pPr>
        <w:spacing w:before="12"/>
        <w:rPr>
          <w:i/>
          <w:sz w:val="24"/>
          <w:szCs w:val="24"/>
        </w:rPr>
      </w:pPr>
      <w:r w:rsidRPr="004A1689">
        <w:rPr>
          <w:i/>
          <w:sz w:val="24"/>
          <w:szCs w:val="24"/>
        </w:rPr>
        <w:t>(</w:t>
      </w:r>
      <w:r w:rsidR="00B91541" w:rsidRPr="004A1689">
        <w:rPr>
          <w:i/>
          <w:sz w:val="24"/>
          <w:szCs w:val="24"/>
        </w:rPr>
        <w:t xml:space="preserve">należy </w:t>
      </w:r>
      <w:r w:rsidRPr="004A1689">
        <w:rPr>
          <w:i/>
          <w:sz w:val="24"/>
          <w:szCs w:val="24"/>
        </w:rPr>
        <w:t>podać nazwę podmiotu rynku finansowego, którego sprawa dotyczy)</w:t>
      </w:r>
    </w:p>
    <w:p w14:paraId="25FD2C49" w14:textId="77777777" w:rsidR="008D2A9E" w:rsidRPr="004A1689" w:rsidRDefault="008D2A9E" w:rsidP="00863F41">
      <w:pPr>
        <w:spacing w:before="24"/>
        <w:jc w:val="both"/>
        <w:rPr>
          <w:sz w:val="24"/>
          <w:szCs w:val="24"/>
        </w:rPr>
      </w:pPr>
    </w:p>
    <w:p w14:paraId="63002571" w14:textId="706C6F31" w:rsidR="007F5FF3" w:rsidRPr="004A1689" w:rsidRDefault="007F5FF3" w:rsidP="007F5FF3">
      <w:pPr>
        <w:spacing w:before="24"/>
        <w:jc w:val="both"/>
        <w:rPr>
          <w:sz w:val="24"/>
          <w:szCs w:val="24"/>
        </w:rPr>
      </w:pPr>
      <w:r w:rsidRPr="004A1689">
        <w:rPr>
          <w:b/>
          <w:bCs/>
          <w:sz w:val="24"/>
          <w:szCs w:val="24"/>
        </w:rPr>
        <w:t>Wartość przedmiotu sporu</w:t>
      </w:r>
      <w:r w:rsidRPr="004A1689">
        <w:rPr>
          <w:sz w:val="24"/>
          <w:szCs w:val="24"/>
        </w:rPr>
        <w:t>: ……………………………………………….……………</w:t>
      </w:r>
      <w:r w:rsidR="0048236D" w:rsidRPr="004A1689">
        <w:rPr>
          <w:sz w:val="24"/>
          <w:szCs w:val="24"/>
        </w:rPr>
        <w:t>…….</w:t>
      </w:r>
      <w:r w:rsidRPr="004A1689">
        <w:rPr>
          <w:sz w:val="24"/>
          <w:szCs w:val="24"/>
        </w:rPr>
        <w:t>…….</w:t>
      </w:r>
    </w:p>
    <w:p w14:paraId="17A94E93" w14:textId="77777777" w:rsidR="007F5FF3" w:rsidRPr="004A1689" w:rsidRDefault="007F5FF3" w:rsidP="007F5FF3">
      <w:pPr>
        <w:spacing w:before="24"/>
        <w:jc w:val="both"/>
        <w:rPr>
          <w:sz w:val="24"/>
          <w:szCs w:val="24"/>
        </w:rPr>
      </w:pPr>
    </w:p>
    <w:p w14:paraId="55380DCE" w14:textId="26A801BC" w:rsidR="007F5FF3" w:rsidRPr="004A1689" w:rsidRDefault="007F5FF3" w:rsidP="007F5FF3">
      <w:pPr>
        <w:spacing w:before="24"/>
        <w:jc w:val="both"/>
        <w:rPr>
          <w:sz w:val="24"/>
          <w:szCs w:val="24"/>
        </w:rPr>
      </w:pPr>
      <w:r w:rsidRPr="004A1689">
        <w:rPr>
          <w:sz w:val="24"/>
          <w:szCs w:val="24"/>
        </w:rPr>
        <w:t>……………………………………………………………………………………</w:t>
      </w:r>
      <w:r w:rsidR="0048236D" w:rsidRPr="004A1689">
        <w:rPr>
          <w:sz w:val="24"/>
          <w:szCs w:val="24"/>
        </w:rPr>
        <w:t>………</w:t>
      </w:r>
      <w:r w:rsidRPr="004A1689">
        <w:rPr>
          <w:sz w:val="24"/>
          <w:szCs w:val="24"/>
        </w:rPr>
        <w:t>……………</w:t>
      </w:r>
    </w:p>
    <w:p w14:paraId="4AD33ECC" w14:textId="04CBC964" w:rsidR="0087358E" w:rsidRPr="004A1689" w:rsidRDefault="008D2A9E" w:rsidP="00F752C1">
      <w:pPr>
        <w:spacing w:before="12"/>
        <w:jc w:val="both"/>
        <w:rPr>
          <w:i/>
          <w:sz w:val="24"/>
          <w:szCs w:val="24"/>
        </w:rPr>
      </w:pPr>
      <w:r w:rsidRPr="004A1689">
        <w:rPr>
          <w:i/>
          <w:sz w:val="24"/>
          <w:szCs w:val="24"/>
        </w:rPr>
        <w:t>(należy wpisać żądaną kwotę</w:t>
      </w:r>
      <w:r w:rsidR="006A3D9C" w:rsidRPr="004A1689">
        <w:rPr>
          <w:i/>
          <w:sz w:val="24"/>
          <w:szCs w:val="24"/>
        </w:rPr>
        <w:t>,</w:t>
      </w:r>
      <w:r w:rsidR="0087358E" w:rsidRPr="004A1689">
        <w:rPr>
          <w:i/>
          <w:sz w:val="24"/>
          <w:szCs w:val="24"/>
        </w:rPr>
        <w:t xml:space="preserve"> w tym</w:t>
      </w:r>
      <w:r w:rsidR="006A3D9C" w:rsidRPr="004A1689">
        <w:rPr>
          <w:i/>
          <w:sz w:val="24"/>
          <w:szCs w:val="24"/>
        </w:rPr>
        <w:t>:</w:t>
      </w:r>
      <w:r w:rsidRPr="004A1689">
        <w:rPr>
          <w:i/>
          <w:sz w:val="24"/>
          <w:szCs w:val="24"/>
        </w:rPr>
        <w:t xml:space="preserve"> </w:t>
      </w:r>
      <w:r w:rsidR="0087358E" w:rsidRPr="004A1689">
        <w:rPr>
          <w:i/>
          <w:sz w:val="24"/>
          <w:szCs w:val="24"/>
        </w:rPr>
        <w:t xml:space="preserve">należność główną, odsetki, kwotę odszkodowania, </w:t>
      </w:r>
      <w:r w:rsidR="007F5FF3" w:rsidRPr="004A1689">
        <w:rPr>
          <w:i/>
          <w:sz w:val="24"/>
          <w:szCs w:val="24"/>
        </w:rPr>
        <w:t>koszty opinii</w:t>
      </w:r>
      <w:r w:rsidR="00BE416A" w:rsidRPr="004A1689">
        <w:rPr>
          <w:i/>
          <w:sz w:val="24"/>
          <w:szCs w:val="24"/>
        </w:rPr>
        <w:t>, koszty tłumaczeń</w:t>
      </w:r>
      <w:r w:rsidR="007F5FF3" w:rsidRPr="004A1689">
        <w:rPr>
          <w:i/>
          <w:sz w:val="24"/>
          <w:szCs w:val="24"/>
        </w:rPr>
        <w:t xml:space="preserve"> </w:t>
      </w:r>
      <w:r w:rsidR="0087358E" w:rsidRPr="004A1689">
        <w:rPr>
          <w:i/>
          <w:sz w:val="24"/>
          <w:szCs w:val="24"/>
        </w:rPr>
        <w:t>itp.)</w:t>
      </w:r>
    </w:p>
    <w:p w14:paraId="0AF33520" w14:textId="58BDDA9C" w:rsidR="008D2A9E" w:rsidRPr="004A1689" w:rsidRDefault="003E3844" w:rsidP="00863F41">
      <w:pPr>
        <w:spacing w:before="12"/>
        <w:jc w:val="both"/>
        <w:rPr>
          <w:i/>
          <w:sz w:val="24"/>
          <w:szCs w:val="24"/>
        </w:rPr>
      </w:pPr>
      <w:r w:rsidRPr="004A1689">
        <w:rPr>
          <w:i/>
          <w:iCs/>
          <w:sz w:val="24"/>
          <w:szCs w:val="24"/>
        </w:rPr>
        <w:t>(</w:t>
      </w:r>
      <w:r w:rsidR="008D2A9E" w:rsidRPr="004A1689">
        <w:rPr>
          <w:i/>
          <w:iCs/>
          <w:sz w:val="24"/>
          <w:szCs w:val="24"/>
        </w:rPr>
        <w:t>w przypadku spraw związanych z określonym zachowaniem się podmiotu rynku</w:t>
      </w:r>
      <w:r w:rsidR="00F752C1" w:rsidRPr="004A1689">
        <w:rPr>
          <w:i/>
          <w:iCs/>
          <w:sz w:val="24"/>
          <w:szCs w:val="24"/>
        </w:rPr>
        <w:t xml:space="preserve"> </w:t>
      </w:r>
      <w:r w:rsidR="008D2A9E" w:rsidRPr="004A1689">
        <w:rPr>
          <w:i/>
          <w:iCs/>
          <w:sz w:val="24"/>
          <w:szCs w:val="24"/>
        </w:rPr>
        <w:t>finansowego, w których niemożliwe jest kwotowe określenie wartości przedmiotu sporu, miejsce to należy pozostawić niewypełnione i uzupełnić akapit poniżej.)</w:t>
      </w:r>
    </w:p>
    <w:p w14:paraId="48F01618" w14:textId="7A88BB25" w:rsidR="4CC2F4C9" w:rsidRPr="004A1689" w:rsidRDefault="4CC2F4C9" w:rsidP="4CC2F4C9">
      <w:pPr>
        <w:spacing w:before="12"/>
        <w:rPr>
          <w:sz w:val="24"/>
          <w:szCs w:val="24"/>
        </w:rPr>
      </w:pPr>
    </w:p>
    <w:p w14:paraId="4365AA45" w14:textId="646FED5C" w:rsidR="0048236D" w:rsidRPr="004A1689" w:rsidRDefault="00A7E817" w:rsidP="0048236D">
      <w:pPr>
        <w:spacing w:before="24"/>
        <w:jc w:val="both"/>
        <w:rPr>
          <w:sz w:val="24"/>
          <w:szCs w:val="24"/>
        </w:rPr>
      </w:pPr>
      <w:r w:rsidRPr="004A1689">
        <w:rPr>
          <w:b/>
          <w:bCs/>
          <w:sz w:val="24"/>
          <w:szCs w:val="24"/>
        </w:rPr>
        <w:t>Oczekiwane</w:t>
      </w:r>
      <w:r w:rsidR="598DB194" w:rsidRPr="004A1689">
        <w:rPr>
          <w:b/>
          <w:bCs/>
          <w:sz w:val="24"/>
          <w:szCs w:val="24"/>
        </w:rPr>
        <w:t xml:space="preserve"> przez Wnioskodawcę</w:t>
      </w:r>
      <w:r w:rsidRPr="004A1689">
        <w:rPr>
          <w:b/>
          <w:bCs/>
          <w:sz w:val="24"/>
          <w:szCs w:val="24"/>
        </w:rPr>
        <w:t xml:space="preserve"> </w:t>
      </w:r>
      <w:r w:rsidR="1A0DCA5E" w:rsidRPr="004A1689">
        <w:rPr>
          <w:b/>
          <w:bCs/>
          <w:sz w:val="24"/>
          <w:szCs w:val="24"/>
        </w:rPr>
        <w:t>zachowanie podmiotu</w:t>
      </w:r>
      <w:r w:rsidR="1A0DCA5E" w:rsidRPr="004A1689">
        <w:rPr>
          <w:sz w:val="24"/>
          <w:szCs w:val="24"/>
        </w:rPr>
        <w:t>:</w:t>
      </w:r>
      <w:r w:rsidR="0048236D" w:rsidRPr="004A1689">
        <w:rPr>
          <w:sz w:val="24"/>
          <w:szCs w:val="24"/>
        </w:rPr>
        <w:t xml:space="preserve"> ……………..…………………………</w:t>
      </w:r>
    </w:p>
    <w:p w14:paraId="306DE02E" w14:textId="2E41FF58" w:rsidR="00410ADE" w:rsidRPr="004A1689" w:rsidRDefault="00410ADE" w:rsidP="4CC2F4C9">
      <w:pPr>
        <w:spacing w:before="12"/>
        <w:rPr>
          <w:sz w:val="24"/>
          <w:szCs w:val="24"/>
        </w:rPr>
      </w:pPr>
    </w:p>
    <w:p w14:paraId="5BA00400" w14:textId="77777777" w:rsidR="0048236D" w:rsidRPr="004A1689" w:rsidRDefault="0048236D" w:rsidP="0048236D">
      <w:pPr>
        <w:spacing w:before="24"/>
        <w:jc w:val="both"/>
        <w:rPr>
          <w:sz w:val="24"/>
          <w:szCs w:val="24"/>
        </w:rPr>
      </w:pPr>
      <w:r w:rsidRPr="004A1689">
        <w:rPr>
          <w:sz w:val="24"/>
          <w:szCs w:val="24"/>
        </w:rPr>
        <w:t>…………………………………………………………………………………………………………</w:t>
      </w:r>
    </w:p>
    <w:p w14:paraId="78DFB6BE" w14:textId="77777777" w:rsidR="0048236D" w:rsidRPr="004A1689" w:rsidRDefault="0048236D" w:rsidP="0048236D">
      <w:pPr>
        <w:spacing w:before="24"/>
        <w:jc w:val="both"/>
        <w:rPr>
          <w:sz w:val="24"/>
          <w:szCs w:val="24"/>
        </w:rPr>
      </w:pPr>
    </w:p>
    <w:p w14:paraId="5E27F59C" w14:textId="103FC11A" w:rsidR="0048236D" w:rsidRPr="004A1689" w:rsidRDefault="0048236D" w:rsidP="0048236D">
      <w:pPr>
        <w:spacing w:before="24"/>
        <w:jc w:val="both"/>
        <w:rPr>
          <w:sz w:val="24"/>
          <w:szCs w:val="24"/>
        </w:rPr>
      </w:pPr>
      <w:r w:rsidRPr="004A1689">
        <w:rPr>
          <w:sz w:val="24"/>
          <w:szCs w:val="24"/>
        </w:rPr>
        <w:t>…………………………………………………………………………………………………………</w:t>
      </w:r>
    </w:p>
    <w:p w14:paraId="25CC3063" w14:textId="4921CD56" w:rsidR="008D2A9E" w:rsidRPr="004A1689" w:rsidRDefault="008D2A9E" w:rsidP="4CC2F4C9">
      <w:pPr>
        <w:spacing w:before="12"/>
        <w:jc w:val="both"/>
        <w:rPr>
          <w:i/>
          <w:iCs/>
          <w:sz w:val="24"/>
          <w:szCs w:val="24"/>
        </w:rPr>
      </w:pPr>
      <w:r w:rsidRPr="004A1689">
        <w:rPr>
          <w:i/>
          <w:iCs/>
          <w:sz w:val="24"/>
          <w:szCs w:val="24"/>
        </w:rPr>
        <w:t>(jeżeli żądanie dotyczy określonego zachowania podmiotu i nie można go określić kwotowo, należy wskazać jakiego działania oczekuje wnioskodawca)</w:t>
      </w:r>
    </w:p>
    <w:p w14:paraId="37ABDC55" w14:textId="77777777" w:rsidR="00A25537" w:rsidRPr="004A1689" w:rsidRDefault="00A25537" w:rsidP="00BE6584">
      <w:pPr>
        <w:spacing w:line="276" w:lineRule="auto"/>
        <w:jc w:val="both"/>
        <w:rPr>
          <w:sz w:val="24"/>
          <w:szCs w:val="24"/>
        </w:rPr>
      </w:pPr>
    </w:p>
    <w:p w14:paraId="49C5A580" w14:textId="4C6BB562" w:rsidR="0048236D" w:rsidRPr="004A1689" w:rsidRDefault="009305D6" w:rsidP="0048236D">
      <w:pPr>
        <w:spacing w:before="24"/>
        <w:jc w:val="both"/>
        <w:rPr>
          <w:sz w:val="24"/>
          <w:szCs w:val="24"/>
        </w:rPr>
      </w:pPr>
      <w:r>
        <w:rPr>
          <w:b/>
          <w:bCs/>
          <w:sz w:val="24"/>
          <w:szCs w:val="24"/>
        </w:rPr>
        <w:t>Krótki o</w:t>
      </w:r>
      <w:r w:rsidR="00C853FF" w:rsidRPr="004A1689">
        <w:rPr>
          <w:b/>
          <w:bCs/>
          <w:sz w:val="24"/>
          <w:szCs w:val="24"/>
        </w:rPr>
        <w:t>pis stanu faktycznego / da</w:t>
      </w:r>
      <w:r w:rsidR="008B3C44" w:rsidRPr="004A1689">
        <w:rPr>
          <w:b/>
          <w:bCs/>
          <w:sz w:val="24"/>
          <w:szCs w:val="24"/>
        </w:rPr>
        <w:t>t</w:t>
      </w:r>
      <w:r w:rsidR="00D5000A" w:rsidRPr="004A1689">
        <w:rPr>
          <w:b/>
          <w:bCs/>
          <w:sz w:val="24"/>
          <w:szCs w:val="24"/>
        </w:rPr>
        <w:t>a</w:t>
      </w:r>
      <w:r w:rsidR="00D62698" w:rsidRPr="004A1689">
        <w:rPr>
          <w:b/>
          <w:bCs/>
          <w:sz w:val="24"/>
          <w:szCs w:val="24"/>
        </w:rPr>
        <w:t xml:space="preserve"> i miejsc</w:t>
      </w:r>
      <w:r w:rsidR="00C853FF" w:rsidRPr="004A1689">
        <w:rPr>
          <w:b/>
          <w:bCs/>
          <w:sz w:val="24"/>
          <w:szCs w:val="24"/>
        </w:rPr>
        <w:t>e</w:t>
      </w:r>
      <w:r w:rsidR="00D62698" w:rsidRPr="004A1689">
        <w:rPr>
          <w:b/>
          <w:bCs/>
          <w:sz w:val="24"/>
          <w:szCs w:val="24"/>
        </w:rPr>
        <w:t xml:space="preserve"> zdarzenia:</w:t>
      </w:r>
      <w:r w:rsidR="0048236D" w:rsidRPr="004A1689">
        <w:rPr>
          <w:b/>
          <w:bCs/>
          <w:sz w:val="24"/>
          <w:szCs w:val="24"/>
        </w:rPr>
        <w:t xml:space="preserve"> </w:t>
      </w:r>
      <w:r w:rsidR="00C853FF" w:rsidRPr="004A1689">
        <w:rPr>
          <w:sz w:val="24"/>
          <w:szCs w:val="24"/>
        </w:rPr>
        <w:t>…………………………………</w:t>
      </w:r>
      <w:r>
        <w:rPr>
          <w:sz w:val="24"/>
          <w:szCs w:val="24"/>
        </w:rPr>
        <w:t>..</w:t>
      </w:r>
      <w:r w:rsidR="00C853FF" w:rsidRPr="004A1689">
        <w:rPr>
          <w:sz w:val="24"/>
          <w:szCs w:val="24"/>
        </w:rPr>
        <w:t>……</w:t>
      </w:r>
    </w:p>
    <w:p w14:paraId="23D14736" w14:textId="3E6AED6D" w:rsidR="00D62698" w:rsidRPr="004A1689" w:rsidRDefault="00D62698" w:rsidP="00D62698">
      <w:pPr>
        <w:spacing w:line="276" w:lineRule="auto"/>
        <w:jc w:val="both"/>
        <w:rPr>
          <w:b/>
          <w:bCs/>
          <w:sz w:val="24"/>
          <w:szCs w:val="24"/>
        </w:rPr>
      </w:pPr>
    </w:p>
    <w:p w14:paraId="1E7A7B50" w14:textId="77777777" w:rsidR="0048236D" w:rsidRPr="004A1689" w:rsidRDefault="0048236D" w:rsidP="0048236D">
      <w:pPr>
        <w:spacing w:before="24"/>
        <w:jc w:val="both"/>
        <w:rPr>
          <w:sz w:val="24"/>
          <w:szCs w:val="24"/>
        </w:rPr>
      </w:pPr>
      <w:r w:rsidRPr="004A1689">
        <w:rPr>
          <w:sz w:val="24"/>
          <w:szCs w:val="24"/>
        </w:rPr>
        <w:t>…………………………………………………………………………………………………………</w:t>
      </w:r>
    </w:p>
    <w:p w14:paraId="49B7B1C9" w14:textId="77777777" w:rsidR="00C853FF" w:rsidRPr="004A1689" w:rsidRDefault="00C853FF" w:rsidP="0048236D">
      <w:pPr>
        <w:spacing w:before="24"/>
        <w:jc w:val="both"/>
        <w:rPr>
          <w:sz w:val="24"/>
          <w:szCs w:val="24"/>
        </w:rPr>
      </w:pPr>
    </w:p>
    <w:p w14:paraId="5D5D8F15" w14:textId="77777777" w:rsidR="00C853FF" w:rsidRPr="004A1689" w:rsidRDefault="00C853FF" w:rsidP="00C853FF">
      <w:pPr>
        <w:spacing w:before="24"/>
        <w:jc w:val="both"/>
        <w:rPr>
          <w:sz w:val="24"/>
          <w:szCs w:val="24"/>
        </w:rPr>
      </w:pPr>
      <w:r w:rsidRPr="004A1689">
        <w:rPr>
          <w:sz w:val="24"/>
          <w:szCs w:val="24"/>
        </w:rPr>
        <w:t>…………………………………………………………………………………………………………</w:t>
      </w:r>
    </w:p>
    <w:p w14:paraId="6A19083A" w14:textId="77777777" w:rsidR="00C853FF" w:rsidRPr="004A1689" w:rsidRDefault="00C853FF" w:rsidP="0048236D">
      <w:pPr>
        <w:spacing w:before="24"/>
        <w:jc w:val="both"/>
        <w:rPr>
          <w:sz w:val="24"/>
          <w:szCs w:val="24"/>
        </w:rPr>
      </w:pPr>
    </w:p>
    <w:p w14:paraId="58B730A9" w14:textId="77777777" w:rsidR="00C853FF" w:rsidRPr="004A1689" w:rsidRDefault="00C853FF" w:rsidP="00C853FF">
      <w:pPr>
        <w:spacing w:before="24"/>
        <w:jc w:val="both"/>
        <w:rPr>
          <w:sz w:val="24"/>
          <w:szCs w:val="24"/>
        </w:rPr>
      </w:pPr>
      <w:r w:rsidRPr="004A1689">
        <w:rPr>
          <w:sz w:val="24"/>
          <w:szCs w:val="24"/>
        </w:rPr>
        <w:lastRenderedPageBreak/>
        <w:t>…………………………………………………………………………………………………………</w:t>
      </w:r>
    </w:p>
    <w:p w14:paraId="24E74E65" w14:textId="77777777" w:rsidR="00C853FF" w:rsidRPr="004A1689" w:rsidRDefault="00C853FF" w:rsidP="0048236D">
      <w:pPr>
        <w:spacing w:before="24"/>
        <w:jc w:val="both"/>
        <w:rPr>
          <w:sz w:val="24"/>
          <w:szCs w:val="24"/>
        </w:rPr>
      </w:pPr>
    </w:p>
    <w:p w14:paraId="713724F1" w14:textId="77777777" w:rsidR="00C853FF" w:rsidRPr="004A1689" w:rsidRDefault="00C853FF" w:rsidP="00C853FF">
      <w:pPr>
        <w:spacing w:before="24"/>
        <w:jc w:val="both"/>
        <w:rPr>
          <w:sz w:val="24"/>
          <w:szCs w:val="24"/>
        </w:rPr>
      </w:pPr>
      <w:r w:rsidRPr="004A1689">
        <w:rPr>
          <w:sz w:val="24"/>
          <w:szCs w:val="24"/>
        </w:rPr>
        <w:t>…………………………………………………………………………………………………………</w:t>
      </w:r>
    </w:p>
    <w:p w14:paraId="2D68CFA9" w14:textId="77777777" w:rsidR="00C853FF" w:rsidRPr="004A1689" w:rsidRDefault="00C853FF" w:rsidP="00C853FF">
      <w:pPr>
        <w:spacing w:before="24"/>
        <w:jc w:val="both"/>
        <w:rPr>
          <w:sz w:val="24"/>
          <w:szCs w:val="24"/>
        </w:rPr>
      </w:pPr>
    </w:p>
    <w:p w14:paraId="38CD51DD" w14:textId="41D54299" w:rsidR="00C853FF" w:rsidRPr="004A1689" w:rsidRDefault="00C853FF" w:rsidP="00C853FF">
      <w:pPr>
        <w:spacing w:before="24"/>
        <w:jc w:val="both"/>
        <w:rPr>
          <w:sz w:val="24"/>
          <w:szCs w:val="24"/>
        </w:rPr>
      </w:pPr>
      <w:r w:rsidRPr="004A1689">
        <w:rPr>
          <w:sz w:val="24"/>
          <w:szCs w:val="24"/>
        </w:rPr>
        <w:t>…………………………………………………………………………………………………………</w:t>
      </w:r>
    </w:p>
    <w:p w14:paraId="2ABA22C9" w14:textId="77777777" w:rsidR="00C853FF" w:rsidRPr="004A1689" w:rsidRDefault="00C853FF" w:rsidP="00C853FF">
      <w:pPr>
        <w:spacing w:before="24"/>
        <w:jc w:val="both"/>
        <w:rPr>
          <w:sz w:val="24"/>
          <w:szCs w:val="24"/>
        </w:rPr>
      </w:pPr>
    </w:p>
    <w:p w14:paraId="68CA62FD" w14:textId="55D014C8" w:rsidR="00C853FF" w:rsidRPr="004A1689" w:rsidRDefault="00C853FF" w:rsidP="00C853FF">
      <w:pPr>
        <w:spacing w:before="24"/>
        <w:jc w:val="both"/>
        <w:rPr>
          <w:sz w:val="24"/>
          <w:szCs w:val="24"/>
        </w:rPr>
      </w:pPr>
      <w:r w:rsidRPr="004A1689">
        <w:rPr>
          <w:sz w:val="24"/>
          <w:szCs w:val="24"/>
        </w:rPr>
        <w:t>…………………………………………………………………………………………………………</w:t>
      </w:r>
    </w:p>
    <w:p w14:paraId="5D967C9B" w14:textId="77777777" w:rsidR="00C853FF" w:rsidRPr="004A1689" w:rsidRDefault="00C853FF" w:rsidP="0048236D">
      <w:pPr>
        <w:spacing w:before="24"/>
        <w:jc w:val="both"/>
        <w:rPr>
          <w:sz w:val="24"/>
          <w:szCs w:val="24"/>
        </w:rPr>
      </w:pPr>
    </w:p>
    <w:p w14:paraId="2B01F3F5" w14:textId="4F25C9EE" w:rsidR="00C60810" w:rsidRPr="004A1689" w:rsidRDefault="00B956DA" w:rsidP="00BE6584">
      <w:pPr>
        <w:spacing w:line="276" w:lineRule="auto"/>
        <w:jc w:val="both"/>
        <w:rPr>
          <w:i/>
          <w:iCs/>
          <w:sz w:val="24"/>
          <w:szCs w:val="24"/>
        </w:rPr>
      </w:pPr>
      <w:r w:rsidRPr="004A1689">
        <w:rPr>
          <w:i/>
          <w:iCs/>
          <w:sz w:val="24"/>
          <w:szCs w:val="24"/>
        </w:rPr>
        <w:t xml:space="preserve">(należy </w:t>
      </w:r>
      <w:r w:rsidR="00C853FF" w:rsidRPr="004A1689">
        <w:rPr>
          <w:i/>
          <w:iCs/>
          <w:sz w:val="24"/>
          <w:szCs w:val="24"/>
        </w:rPr>
        <w:t>opisać stan faktyczny sprawy</w:t>
      </w:r>
      <w:r w:rsidR="00A6214D" w:rsidRPr="004A1689">
        <w:rPr>
          <w:i/>
          <w:iCs/>
          <w:sz w:val="24"/>
          <w:szCs w:val="24"/>
        </w:rPr>
        <w:t xml:space="preserve"> -</w:t>
      </w:r>
      <w:r w:rsidR="00C853FF" w:rsidRPr="004A1689">
        <w:rPr>
          <w:i/>
          <w:iCs/>
          <w:sz w:val="24"/>
          <w:szCs w:val="24"/>
        </w:rPr>
        <w:t xml:space="preserve"> </w:t>
      </w:r>
      <w:r w:rsidR="00A6214D" w:rsidRPr="004A1689">
        <w:rPr>
          <w:i/>
          <w:sz w:val="24"/>
          <w:szCs w:val="24"/>
        </w:rPr>
        <w:t xml:space="preserve">czego ona dotyczy, w tym chronologiczny opis zdarzeń </w:t>
      </w:r>
      <w:r w:rsidR="00C853FF" w:rsidRPr="004A1689">
        <w:rPr>
          <w:i/>
          <w:iCs/>
          <w:sz w:val="24"/>
          <w:szCs w:val="24"/>
        </w:rPr>
        <w:t xml:space="preserve">/ </w:t>
      </w:r>
      <w:r w:rsidRPr="004A1689">
        <w:rPr>
          <w:i/>
          <w:iCs/>
          <w:sz w:val="24"/>
          <w:szCs w:val="24"/>
        </w:rPr>
        <w:t>wskazać</w:t>
      </w:r>
      <w:r w:rsidR="00561B6D" w:rsidRPr="004A1689">
        <w:rPr>
          <w:i/>
          <w:iCs/>
          <w:sz w:val="24"/>
          <w:szCs w:val="24"/>
        </w:rPr>
        <w:t xml:space="preserve"> dokładną datę </w:t>
      </w:r>
      <w:r w:rsidR="00D44EC3" w:rsidRPr="004A1689">
        <w:rPr>
          <w:i/>
          <w:iCs/>
          <w:sz w:val="24"/>
          <w:szCs w:val="24"/>
        </w:rPr>
        <w:t>tj.</w:t>
      </w:r>
      <w:r w:rsidR="00561B6D" w:rsidRPr="004A1689">
        <w:rPr>
          <w:i/>
          <w:iCs/>
          <w:sz w:val="24"/>
          <w:szCs w:val="24"/>
        </w:rPr>
        <w:t xml:space="preserve"> dzień, miesiąc i rok oraz </w:t>
      </w:r>
      <w:r w:rsidR="00CF6E3F" w:rsidRPr="004A1689">
        <w:rPr>
          <w:i/>
          <w:iCs/>
          <w:sz w:val="24"/>
          <w:szCs w:val="24"/>
        </w:rPr>
        <w:t>miejsce zdarzenia, którego sprawa dotyczy)</w:t>
      </w:r>
      <w:r w:rsidRPr="004A1689">
        <w:rPr>
          <w:i/>
          <w:iCs/>
          <w:sz w:val="24"/>
          <w:szCs w:val="24"/>
        </w:rPr>
        <w:t xml:space="preserve"> </w:t>
      </w:r>
    </w:p>
    <w:p w14:paraId="67217808" w14:textId="77777777" w:rsidR="00B956DA" w:rsidRPr="004A1689" w:rsidRDefault="00B956DA" w:rsidP="00BE6584">
      <w:pPr>
        <w:spacing w:line="276" w:lineRule="auto"/>
        <w:jc w:val="both"/>
        <w:rPr>
          <w:sz w:val="24"/>
          <w:szCs w:val="24"/>
        </w:rPr>
      </w:pPr>
    </w:p>
    <w:p w14:paraId="48C7AFC1" w14:textId="4BB2CDF6" w:rsidR="0048236D" w:rsidRPr="004A1689" w:rsidRDefault="006D09A8" w:rsidP="00C853FF">
      <w:pPr>
        <w:spacing w:before="24"/>
        <w:jc w:val="both"/>
        <w:rPr>
          <w:b/>
          <w:bCs/>
          <w:sz w:val="24"/>
          <w:szCs w:val="24"/>
        </w:rPr>
      </w:pPr>
      <w:r w:rsidRPr="004A1689">
        <w:rPr>
          <w:b/>
          <w:bCs/>
          <w:sz w:val="24"/>
          <w:szCs w:val="24"/>
        </w:rPr>
        <w:t>Świadkowie zdarzenia</w:t>
      </w:r>
      <w:r w:rsidR="00C853FF" w:rsidRPr="004A1689">
        <w:rPr>
          <w:b/>
          <w:bCs/>
          <w:sz w:val="24"/>
          <w:szCs w:val="24"/>
        </w:rPr>
        <w:t xml:space="preserve"> (opcjonalnie)</w:t>
      </w:r>
      <w:r w:rsidRPr="004A1689">
        <w:rPr>
          <w:b/>
          <w:bCs/>
          <w:sz w:val="24"/>
          <w:szCs w:val="24"/>
        </w:rPr>
        <w:t>:</w:t>
      </w:r>
      <w:r w:rsidR="00887444">
        <w:rPr>
          <w:b/>
          <w:bCs/>
          <w:sz w:val="24"/>
          <w:szCs w:val="24"/>
        </w:rPr>
        <w:t xml:space="preserve"> </w:t>
      </w:r>
      <w:r w:rsidR="00C853FF" w:rsidRPr="004A1689">
        <w:rPr>
          <w:sz w:val="24"/>
          <w:szCs w:val="24"/>
        </w:rPr>
        <w:t>………………………………………………………………</w:t>
      </w:r>
    </w:p>
    <w:p w14:paraId="4EC5583E" w14:textId="77777777" w:rsidR="0048236D" w:rsidRPr="004A1689" w:rsidRDefault="0048236D" w:rsidP="0048236D">
      <w:pPr>
        <w:spacing w:before="24"/>
        <w:jc w:val="both"/>
        <w:rPr>
          <w:sz w:val="24"/>
          <w:szCs w:val="24"/>
        </w:rPr>
      </w:pPr>
    </w:p>
    <w:p w14:paraId="03D726B5" w14:textId="77777777" w:rsidR="0048236D" w:rsidRPr="004A1689" w:rsidRDefault="0048236D" w:rsidP="0048236D">
      <w:pPr>
        <w:spacing w:before="24"/>
        <w:jc w:val="both"/>
        <w:rPr>
          <w:sz w:val="24"/>
          <w:szCs w:val="24"/>
        </w:rPr>
      </w:pPr>
      <w:r w:rsidRPr="004A1689">
        <w:rPr>
          <w:sz w:val="24"/>
          <w:szCs w:val="24"/>
        </w:rPr>
        <w:t>…………………………………………………………………………………………………………</w:t>
      </w:r>
    </w:p>
    <w:p w14:paraId="1F609861" w14:textId="66459515" w:rsidR="006D09A8" w:rsidRPr="004A1689" w:rsidRDefault="006D09A8" w:rsidP="0048236D">
      <w:pPr>
        <w:spacing w:line="276" w:lineRule="auto"/>
        <w:jc w:val="both"/>
        <w:rPr>
          <w:sz w:val="24"/>
          <w:szCs w:val="24"/>
        </w:rPr>
      </w:pPr>
      <w:r w:rsidRPr="004A1689">
        <w:rPr>
          <w:i/>
          <w:iCs/>
          <w:sz w:val="24"/>
          <w:szCs w:val="24"/>
        </w:rPr>
        <w:t>(dane oraz adres korespondencyjny świadków zdarzenia)</w:t>
      </w:r>
      <w:r w:rsidRPr="004A1689">
        <w:rPr>
          <w:sz w:val="24"/>
          <w:szCs w:val="24"/>
        </w:rPr>
        <w:t xml:space="preserve"> </w:t>
      </w:r>
    </w:p>
    <w:p w14:paraId="79346B64" w14:textId="77777777" w:rsidR="00451A64" w:rsidRDefault="00451A64" w:rsidP="006D09A8">
      <w:pPr>
        <w:spacing w:line="276" w:lineRule="auto"/>
        <w:jc w:val="both"/>
        <w:rPr>
          <w:sz w:val="24"/>
          <w:szCs w:val="24"/>
        </w:rPr>
      </w:pPr>
    </w:p>
    <w:p w14:paraId="604C9135" w14:textId="55425510" w:rsidR="00813157" w:rsidRPr="00742D98" w:rsidRDefault="00813157" w:rsidP="00813157">
      <w:pPr>
        <w:spacing w:line="276" w:lineRule="auto"/>
        <w:jc w:val="center"/>
        <w:rPr>
          <w:sz w:val="24"/>
          <w:szCs w:val="24"/>
          <w:u w:val="single"/>
        </w:rPr>
      </w:pPr>
      <w:r w:rsidRPr="00742D98">
        <w:rPr>
          <w:sz w:val="24"/>
          <w:szCs w:val="24"/>
          <w:u w:val="single"/>
        </w:rPr>
        <w:t xml:space="preserve">Prosimy o zaznaczenie </w:t>
      </w:r>
      <w:r w:rsidR="00742D98" w:rsidRPr="00742D98">
        <w:rPr>
          <w:sz w:val="24"/>
          <w:szCs w:val="24"/>
          <w:u w:val="single"/>
        </w:rPr>
        <w:t>odpowiednich pól wyboru</w:t>
      </w:r>
      <w:r w:rsidR="00742D98">
        <w:rPr>
          <w:sz w:val="24"/>
          <w:szCs w:val="24"/>
          <w:u w:val="single"/>
        </w:rPr>
        <w:t xml:space="preserve">, jest to </w:t>
      </w:r>
      <w:r w:rsidR="00C76D13">
        <w:rPr>
          <w:sz w:val="24"/>
          <w:szCs w:val="24"/>
          <w:u w:val="single"/>
        </w:rPr>
        <w:t>wymagane</w:t>
      </w:r>
      <w:r w:rsidR="00742D98">
        <w:rPr>
          <w:sz w:val="24"/>
          <w:szCs w:val="24"/>
          <w:u w:val="single"/>
        </w:rPr>
        <w:t xml:space="preserve"> d</w:t>
      </w:r>
      <w:r w:rsidR="00C76D13">
        <w:rPr>
          <w:sz w:val="24"/>
          <w:szCs w:val="24"/>
          <w:u w:val="single"/>
        </w:rPr>
        <w:t>o</w:t>
      </w:r>
      <w:r w:rsidR="00742D98">
        <w:rPr>
          <w:sz w:val="24"/>
          <w:szCs w:val="24"/>
          <w:u w:val="single"/>
        </w:rPr>
        <w:t xml:space="preserve"> </w:t>
      </w:r>
      <w:r w:rsidR="00C76D13">
        <w:rPr>
          <w:sz w:val="24"/>
          <w:szCs w:val="24"/>
          <w:u w:val="single"/>
        </w:rPr>
        <w:t>rozpatrzenia</w:t>
      </w:r>
      <w:r w:rsidR="00742D98">
        <w:rPr>
          <w:sz w:val="24"/>
          <w:szCs w:val="24"/>
          <w:u w:val="single"/>
        </w:rPr>
        <w:t xml:space="preserve"> wniosku</w:t>
      </w:r>
      <w:r w:rsidR="00742D98" w:rsidRPr="00742D98">
        <w:rPr>
          <w:sz w:val="24"/>
          <w:szCs w:val="24"/>
          <w:u w:val="single"/>
        </w:rPr>
        <w:t>:</w:t>
      </w:r>
    </w:p>
    <w:p w14:paraId="5D521235" w14:textId="77777777" w:rsidR="00813157" w:rsidRPr="004A1689" w:rsidRDefault="00813157" w:rsidP="006D09A8">
      <w:pPr>
        <w:spacing w:line="276" w:lineRule="auto"/>
        <w:jc w:val="both"/>
        <w:rPr>
          <w:sz w:val="24"/>
          <w:szCs w:val="24"/>
        </w:rPr>
      </w:pPr>
    </w:p>
    <w:p w14:paraId="1CF279C3" w14:textId="4838BD84" w:rsidR="00451A64" w:rsidRPr="004A1689" w:rsidRDefault="2D1E410F" w:rsidP="00451A64">
      <w:pPr>
        <w:spacing w:line="276" w:lineRule="auto"/>
        <w:jc w:val="both"/>
        <w:rPr>
          <w:b/>
          <w:bCs/>
          <w:sz w:val="24"/>
          <w:szCs w:val="24"/>
        </w:rPr>
      </w:pPr>
      <w:r w:rsidRPr="004A1689">
        <w:rPr>
          <w:b/>
          <w:bCs/>
          <w:sz w:val="24"/>
          <w:szCs w:val="24"/>
        </w:rPr>
        <w:t xml:space="preserve">Czy strony </w:t>
      </w:r>
      <w:r w:rsidR="00AE37D7" w:rsidRPr="004A1689">
        <w:rPr>
          <w:b/>
          <w:bCs/>
          <w:sz w:val="24"/>
          <w:szCs w:val="24"/>
        </w:rPr>
        <w:t xml:space="preserve">sporu </w:t>
      </w:r>
      <w:r w:rsidRPr="004A1689">
        <w:rPr>
          <w:b/>
          <w:bCs/>
          <w:sz w:val="24"/>
          <w:szCs w:val="24"/>
        </w:rPr>
        <w:t>skierowały powództwo</w:t>
      </w:r>
      <w:r w:rsidR="6AB7DC96" w:rsidRPr="004A1689">
        <w:rPr>
          <w:b/>
          <w:bCs/>
          <w:sz w:val="24"/>
          <w:szCs w:val="24"/>
        </w:rPr>
        <w:t xml:space="preserve"> </w:t>
      </w:r>
      <w:r w:rsidRPr="004A1689">
        <w:rPr>
          <w:b/>
          <w:bCs/>
          <w:sz w:val="24"/>
          <w:szCs w:val="24"/>
        </w:rPr>
        <w:t>do Sądu</w:t>
      </w:r>
      <w:r w:rsidR="4A43235D" w:rsidRPr="004A1689">
        <w:rPr>
          <w:b/>
          <w:bCs/>
          <w:sz w:val="24"/>
          <w:szCs w:val="24"/>
        </w:rPr>
        <w:t xml:space="preserve"> w sprawie objętej niniejszym wnioskiem</w:t>
      </w:r>
      <w:r w:rsidR="0048236D" w:rsidRPr="004A1689">
        <w:rPr>
          <w:b/>
          <w:bCs/>
          <w:sz w:val="24"/>
          <w:szCs w:val="24"/>
        </w:rPr>
        <w:t>?</w:t>
      </w:r>
    </w:p>
    <w:p w14:paraId="1D35E404" w14:textId="2019CC8D" w:rsidR="00451A64" w:rsidRPr="004A1689" w:rsidRDefault="00334E6F" w:rsidP="00451A64">
      <w:pPr>
        <w:spacing w:line="276" w:lineRule="auto"/>
        <w:jc w:val="both"/>
        <w:rPr>
          <w:sz w:val="24"/>
          <w:szCs w:val="24"/>
        </w:rPr>
      </w:pPr>
      <w:sdt>
        <w:sdtPr>
          <w:rPr>
            <w:sz w:val="24"/>
            <w:szCs w:val="24"/>
          </w:rPr>
          <w:id w:val="-493875820"/>
          <w14:checkbox>
            <w14:checked w14:val="0"/>
            <w14:checkedState w14:val="2612" w14:font="MS Gothic"/>
            <w14:uncheckedState w14:val="2610" w14:font="MS Gothic"/>
          </w14:checkbox>
        </w:sdtPr>
        <w:sdtEndPr/>
        <w:sdtContent>
          <w:r w:rsidR="0048236D" w:rsidRPr="004A1689">
            <w:rPr>
              <w:rFonts w:ascii="MS Gothic" w:eastAsia="MS Gothic" w:hAnsi="MS Gothic"/>
              <w:sz w:val="24"/>
              <w:szCs w:val="24"/>
            </w:rPr>
            <w:t>☐</w:t>
          </w:r>
        </w:sdtContent>
      </w:sdt>
      <w:r w:rsidR="0048236D" w:rsidRPr="004A1689">
        <w:rPr>
          <w:sz w:val="24"/>
          <w:szCs w:val="24"/>
        </w:rPr>
        <w:t xml:space="preserve"> </w:t>
      </w:r>
      <w:r w:rsidR="00451A64" w:rsidRPr="004A1689">
        <w:rPr>
          <w:sz w:val="24"/>
          <w:szCs w:val="24"/>
        </w:rPr>
        <w:t xml:space="preserve">TAK </w:t>
      </w:r>
    </w:p>
    <w:p w14:paraId="37792D71" w14:textId="2249458D" w:rsidR="00451A64" w:rsidRPr="004A1689" w:rsidRDefault="00334E6F" w:rsidP="00451A64">
      <w:pPr>
        <w:spacing w:line="276" w:lineRule="auto"/>
        <w:jc w:val="both"/>
        <w:rPr>
          <w:sz w:val="24"/>
          <w:szCs w:val="24"/>
        </w:rPr>
      </w:pPr>
      <w:sdt>
        <w:sdtPr>
          <w:rPr>
            <w:sz w:val="24"/>
            <w:szCs w:val="24"/>
          </w:rPr>
          <w:id w:val="-1911073189"/>
          <w14:checkbox>
            <w14:checked w14:val="0"/>
            <w14:checkedState w14:val="2612" w14:font="MS Gothic"/>
            <w14:uncheckedState w14:val="2610" w14:font="MS Gothic"/>
          </w14:checkbox>
        </w:sdtPr>
        <w:sdtEndPr/>
        <w:sdtContent>
          <w:r w:rsidR="0048236D" w:rsidRPr="004A1689">
            <w:rPr>
              <w:rFonts w:ascii="MS Gothic" w:eastAsia="MS Gothic" w:hAnsi="MS Gothic"/>
              <w:sz w:val="24"/>
              <w:szCs w:val="24"/>
            </w:rPr>
            <w:t>☐</w:t>
          </w:r>
        </w:sdtContent>
      </w:sdt>
      <w:r w:rsidR="0048236D" w:rsidRPr="004A1689">
        <w:rPr>
          <w:sz w:val="24"/>
          <w:szCs w:val="24"/>
        </w:rPr>
        <w:t xml:space="preserve"> </w:t>
      </w:r>
      <w:r w:rsidR="00451A64" w:rsidRPr="004A1689">
        <w:rPr>
          <w:sz w:val="24"/>
          <w:szCs w:val="24"/>
        </w:rPr>
        <w:t>NIE</w:t>
      </w:r>
    </w:p>
    <w:p w14:paraId="7ECCA2E2" w14:textId="77777777" w:rsidR="006D09A8" w:rsidRPr="004A1689" w:rsidRDefault="006D09A8" w:rsidP="00BE6584">
      <w:pPr>
        <w:spacing w:line="276" w:lineRule="auto"/>
        <w:jc w:val="both"/>
        <w:rPr>
          <w:sz w:val="24"/>
          <w:szCs w:val="24"/>
        </w:rPr>
      </w:pPr>
    </w:p>
    <w:p w14:paraId="5555553C" w14:textId="2B08EFEF" w:rsidR="00C60810" w:rsidRPr="004A1689" w:rsidRDefault="0067475F" w:rsidP="00BE6584">
      <w:pPr>
        <w:spacing w:line="276" w:lineRule="auto"/>
        <w:jc w:val="both"/>
        <w:rPr>
          <w:b/>
          <w:bCs/>
          <w:sz w:val="24"/>
          <w:szCs w:val="24"/>
        </w:rPr>
      </w:pPr>
      <w:r w:rsidRPr="004A1689">
        <w:rPr>
          <w:b/>
          <w:bCs/>
          <w:sz w:val="24"/>
          <w:szCs w:val="24"/>
        </w:rPr>
        <w:t xml:space="preserve">Czy </w:t>
      </w:r>
      <w:r w:rsidR="005F11BB" w:rsidRPr="004A1689">
        <w:rPr>
          <w:b/>
          <w:bCs/>
          <w:sz w:val="24"/>
          <w:szCs w:val="24"/>
        </w:rPr>
        <w:t xml:space="preserve">strony </w:t>
      </w:r>
      <w:r w:rsidR="00AE37D7" w:rsidRPr="004A1689">
        <w:rPr>
          <w:b/>
          <w:bCs/>
          <w:sz w:val="24"/>
          <w:szCs w:val="24"/>
        </w:rPr>
        <w:t xml:space="preserve">sporu </w:t>
      </w:r>
      <w:r w:rsidR="005F11BB" w:rsidRPr="004A1689">
        <w:rPr>
          <w:b/>
          <w:bCs/>
          <w:sz w:val="24"/>
          <w:szCs w:val="24"/>
        </w:rPr>
        <w:t>podjęły próbę polubownego rozwiązania sporu</w:t>
      </w:r>
      <w:r w:rsidR="3FA019C3" w:rsidRPr="004A1689">
        <w:rPr>
          <w:b/>
          <w:bCs/>
          <w:sz w:val="24"/>
          <w:szCs w:val="24"/>
        </w:rPr>
        <w:t xml:space="preserve"> </w:t>
      </w:r>
      <w:r w:rsidR="00F87334" w:rsidRPr="004A1689">
        <w:rPr>
          <w:b/>
          <w:bCs/>
          <w:sz w:val="24"/>
          <w:szCs w:val="24"/>
        </w:rPr>
        <w:t xml:space="preserve">w sprawie </w:t>
      </w:r>
      <w:r w:rsidR="0096227F" w:rsidRPr="004A1689">
        <w:rPr>
          <w:b/>
          <w:bCs/>
          <w:sz w:val="24"/>
          <w:szCs w:val="24"/>
        </w:rPr>
        <w:t>objęte</w:t>
      </w:r>
      <w:r w:rsidR="00F87334" w:rsidRPr="004A1689">
        <w:rPr>
          <w:b/>
          <w:bCs/>
          <w:sz w:val="24"/>
          <w:szCs w:val="24"/>
        </w:rPr>
        <w:t>j</w:t>
      </w:r>
      <w:r w:rsidR="0096227F" w:rsidRPr="004A1689">
        <w:rPr>
          <w:b/>
          <w:bCs/>
          <w:sz w:val="24"/>
          <w:szCs w:val="24"/>
        </w:rPr>
        <w:t xml:space="preserve"> </w:t>
      </w:r>
      <w:r w:rsidR="004F3E7B" w:rsidRPr="004A1689">
        <w:rPr>
          <w:b/>
          <w:bCs/>
          <w:sz w:val="24"/>
          <w:szCs w:val="24"/>
        </w:rPr>
        <w:t>niniejszym</w:t>
      </w:r>
      <w:r w:rsidR="00887444">
        <w:rPr>
          <w:b/>
          <w:bCs/>
          <w:sz w:val="24"/>
          <w:szCs w:val="24"/>
        </w:rPr>
        <w:t xml:space="preserve"> </w:t>
      </w:r>
      <w:r w:rsidR="004F3E7B" w:rsidRPr="004A1689">
        <w:rPr>
          <w:b/>
          <w:bCs/>
          <w:sz w:val="24"/>
          <w:szCs w:val="24"/>
        </w:rPr>
        <w:t>wnioskiem</w:t>
      </w:r>
      <w:r w:rsidR="0048236D" w:rsidRPr="004A1689">
        <w:rPr>
          <w:b/>
          <w:bCs/>
          <w:sz w:val="24"/>
          <w:szCs w:val="24"/>
        </w:rPr>
        <w:t>?</w:t>
      </w:r>
    </w:p>
    <w:p w14:paraId="40C963BA" w14:textId="0BC5F405" w:rsidR="005F11BB" w:rsidRPr="004A1689" w:rsidRDefault="00334E6F" w:rsidP="00BE6584">
      <w:pPr>
        <w:spacing w:line="276" w:lineRule="auto"/>
        <w:jc w:val="both"/>
        <w:rPr>
          <w:sz w:val="24"/>
          <w:szCs w:val="24"/>
        </w:rPr>
      </w:pPr>
      <w:sdt>
        <w:sdtPr>
          <w:rPr>
            <w:sz w:val="24"/>
            <w:szCs w:val="24"/>
          </w:rPr>
          <w:id w:val="-776254174"/>
          <w14:checkbox>
            <w14:checked w14:val="0"/>
            <w14:checkedState w14:val="2612" w14:font="MS Gothic"/>
            <w14:uncheckedState w14:val="2610" w14:font="MS Gothic"/>
          </w14:checkbox>
        </w:sdtPr>
        <w:sdtEndPr/>
        <w:sdtContent>
          <w:r w:rsidR="001302C7" w:rsidRPr="004A1689">
            <w:rPr>
              <w:rFonts w:ascii="MS Gothic" w:eastAsia="MS Gothic" w:hAnsi="MS Gothic"/>
              <w:sz w:val="24"/>
              <w:szCs w:val="24"/>
            </w:rPr>
            <w:t>☐</w:t>
          </w:r>
        </w:sdtContent>
      </w:sdt>
      <w:r w:rsidR="0048236D" w:rsidRPr="004A1689">
        <w:rPr>
          <w:sz w:val="24"/>
          <w:szCs w:val="24"/>
        </w:rPr>
        <w:t xml:space="preserve"> </w:t>
      </w:r>
      <w:r w:rsidR="005F11BB" w:rsidRPr="004A1689">
        <w:rPr>
          <w:sz w:val="24"/>
          <w:szCs w:val="24"/>
        </w:rPr>
        <w:t>TAK</w:t>
      </w:r>
      <w:r w:rsidR="005F043C" w:rsidRPr="004A1689">
        <w:rPr>
          <w:sz w:val="24"/>
          <w:szCs w:val="24"/>
        </w:rPr>
        <w:t xml:space="preserve"> </w:t>
      </w:r>
    </w:p>
    <w:p w14:paraId="2319427E" w14:textId="14E7045E" w:rsidR="005F11BB" w:rsidRPr="004A1689" w:rsidRDefault="00334E6F" w:rsidP="00BE6584">
      <w:pPr>
        <w:spacing w:line="276" w:lineRule="auto"/>
        <w:jc w:val="both"/>
        <w:rPr>
          <w:sz w:val="24"/>
          <w:szCs w:val="24"/>
        </w:rPr>
      </w:pPr>
      <w:sdt>
        <w:sdtPr>
          <w:rPr>
            <w:sz w:val="24"/>
            <w:szCs w:val="24"/>
          </w:rPr>
          <w:id w:val="-208115245"/>
          <w14:checkbox>
            <w14:checked w14:val="0"/>
            <w14:checkedState w14:val="2612" w14:font="MS Gothic"/>
            <w14:uncheckedState w14:val="2610" w14:font="MS Gothic"/>
          </w14:checkbox>
        </w:sdtPr>
        <w:sdtEndPr/>
        <w:sdtContent>
          <w:r w:rsidR="0048236D" w:rsidRPr="004A1689">
            <w:rPr>
              <w:rFonts w:ascii="MS Gothic" w:eastAsia="MS Gothic" w:hAnsi="MS Gothic"/>
              <w:sz w:val="24"/>
              <w:szCs w:val="24"/>
            </w:rPr>
            <w:t>☐</w:t>
          </w:r>
        </w:sdtContent>
      </w:sdt>
      <w:r w:rsidR="0048236D" w:rsidRPr="004A1689">
        <w:rPr>
          <w:sz w:val="24"/>
          <w:szCs w:val="24"/>
        </w:rPr>
        <w:t xml:space="preserve"> </w:t>
      </w:r>
      <w:r w:rsidR="005F11BB" w:rsidRPr="004A1689">
        <w:rPr>
          <w:sz w:val="24"/>
          <w:szCs w:val="24"/>
        </w:rPr>
        <w:t>NIE</w:t>
      </w:r>
    </w:p>
    <w:p w14:paraId="5E3E4A27" w14:textId="23E7E371" w:rsidR="799BE735" w:rsidRPr="004A1689" w:rsidRDefault="799BE735" w:rsidP="799BE735">
      <w:pPr>
        <w:spacing w:line="276" w:lineRule="auto"/>
        <w:jc w:val="both"/>
        <w:rPr>
          <w:i/>
          <w:iCs/>
          <w:sz w:val="24"/>
          <w:szCs w:val="24"/>
        </w:rPr>
      </w:pPr>
    </w:p>
    <w:p w14:paraId="4A67F881" w14:textId="0E68422F" w:rsidR="4F8478ED" w:rsidRPr="004A1689" w:rsidRDefault="4F8478ED" w:rsidP="4CC2F4C9">
      <w:pPr>
        <w:spacing w:line="276" w:lineRule="auto"/>
        <w:jc w:val="both"/>
        <w:rPr>
          <w:b/>
          <w:bCs/>
          <w:sz w:val="24"/>
          <w:szCs w:val="24"/>
        </w:rPr>
      </w:pPr>
      <w:r w:rsidRPr="004A1689">
        <w:rPr>
          <w:b/>
          <w:bCs/>
          <w:sz w:val="24"/>
          <w:szCs w:val="24"/>
        </w:rPr>
        <w:t xml:space="preserve">Czy między stronami </w:t>
      </w:r>
      <w:r w:rsidR="00AE37D7" w:rsidRPr="004A1689">
        <w:rPr>
          <w:b/>
          <w:bCs/>
          <w:sz w:val="24"/>
          <w:szCs w:val="24"/>
        </w:rPr>
        <w:t xml:space="preserve">sporu </w:t>
      </w:r>
      <w:r w:rsidRPr="004A1689">
        <w:rPr>
          <w:b/>
          <w:bCs/>
          <w:sz w:val="24"/>
          <w:szCs w:val="24"/>
        </w:rPr>
        <w:t>została zawarta ugoda?</w:t>
      </w:r>
    </w:p>
    <w:p w14:paraId="040F9427" w14:textId="4E7F861C" w:rsidR="4F8478ED" w:rsidRPr="004A1689" w:rsidRDefault="00334E6F" w:rsidP="4CC2F4C9">
      <w:pPr>
        <w:spacing w:line="276" w:lineRule="auto"/>
        <w:jc w:val="both"/>
        <w:rPr>
          <w:sz w:val="24"/>
          <w:szCs w:val="24"/>
        </w:rPr>
      </w:pPr>
      <w:sdt>
        <w:sdtPr>
          <w:rPr>
            <w:sz w:val="24"/>
            <w:szCs w:val="24"/>
          </w:rPr>
          <w:id w:val="-443774510"/>
          <w14:checkbox>
            <w14:checked w14:val="0"/>
            <w14:checkedState w14:val="2612" w14:font="MS Gothic"/>
            <w14:uncheckedState w14:val="2610" w14:font="MS Gothic"/>
          </w14:checkbox>
        </w:sdtPr>
        <w:sdtEndPr/>
        <w:sdtContent>
          <w:r w:rsidR="0048236D" w:rsidRPr="004A1689">
            <w:rPr>
              <w:rFonts w:ascii="MS Gothic" w:eastAsia="MS Gothic" w:hAnsi="MS Gothic"/>
              <w:sz w:val="24"/>
              <w:szCs w:val="24"/>
            </w:rPr>
            <w:t>☐</w:t>
          </w:r>
        </w:sdtContent>
      </w:sdt>
      <w:r w:rsidR="0048236D" w:rsidRPr="004A1689">
        <w:rPr>
          <w:sz w:val="24"/>
          <w:szCs w:val="24"/>
        </w:rPr>
        <w:t xml:space="preserve"> </w:t>
      </w:r>
      <w:r w:rsidR="4F8478ED" w:rsidRPr="004A1689">
        <w:rPr>
          <w:sz w:val="24"/>
          <w:szCs w:val="24"/>
        </w:rPr>
        <w:t>TAK</w:t>
      </w:r>
    </w:p>
    <w:p w14:paraId="6238098B" w14:textId="51EF6D1A" w:rsidR="4F8478ED" w:rsidRDefault="00334E6F" w:rsidP="4CC2F4C9">
      <w:pPr>
        <w:spacing w:line="276" w:lineRule="auto"/>
        <w:jc w:val="both"/>
        <w:rPr>
          <w:sz w:val="24"/>
          <w:szCs w:val="24"/>
        </w:rPr>
      </w:pPr>
      <w:sdt>
        <w:sdtPr>
          <w:rPr>
            <w:sz w:val="24"/>
            <w:szCs w:val="24"/>
          </w:rPr>
          <w:id w:val="-1740324087"/>
          <w14:checkbox>
            <w14:checked w14:val="0"/>
            <w14:checkedState w14:val="2612" w14:font="MS Gothic"/>
            <w14:uncheckedState w14:val="2610" w14:font="MS Gothic"/>
          </w14:checkbox>
        </w:sdtPr>
        <w:sdtEndPr/>
        <w:sdtContent>
          <w:r w:rsidR="0048236D" w:rsidRPr="004A1689">
            <w:rPr>
              <w:rFonts w:ascii="MS Gothic" w:eastAsia="MS Gothic" w:hAnsi="MS Gothic"/>
              <w:sz w:val="24"/>
              <w:szCs w:val="24"/>
            </w:rPr>
            <w:t>☐</w:t>
          </w:r>
        </w:sdtContent>
      </w:sdt>
      <w:r w:rsidR="0048236D" w:rsidRPr="004A1689">
        <w:rPr>
          <w:sz w:val="24"/>
          <w:szCs w:val="24"/>
        </w:rPr>
        <w:t xml:space="preserve"> </w:t>
      </w:r>
      <w:r w:rsidR="4F8478ED" w:rsidRPr="004A1689">
        <w:rPr>
          <w:sz w:val="24"/>
          <w:szCs w:val="24"/>
        </w:rPr>
        <w:t>NIE</w:t>
      </w:r>
    </w:p>
    <w:p w14:paraId="782C99CA" w14:textId="77777777" w:rsidR="00C31822" w:rsidRDefault="00C31822" w:rsidP="00C31822">
      <w:pPr>
        <w:spacing w:line="276" w:lineRule="auto"/>
        <w:jc w:val="both"/>
        <w:rPr>
          <w:b/>
          <w:bCs/>
          <w:sz w:val="24"/>
          <w:szCs w:val="24"/>
        </w:rPr>
      </w:pPr>
    </w:p>
    <w:p w14:paraId="3854BE55" w14:textId="67DBE7DD" w:rsidR="00C31822" w:rsidRPr="004A1689" w:rsidRDefault="00C31822" w:rsidP="00C31822">
      <w:pPr>
        <w:spacing w:line="276" w:lineRule="auto"/>
        <w:jc w:val="both"/>
        <w:rPr>
          <w:b/>
          <w:bCs/>
          <w:sz w:val="24"/>
          <w:szCs w:val="24"/>
        </w:rPr>
      </w:pPr>
      <w:r w:rsidRPr="004A1689">
        <w:rPr>
          <w:b/>
          <w:bCs/>
          <w:sz w:val="24"/>
          <w:szCs w:val="24"/>
        </w:rPr>
        <w:t xml:space="preserve">Czy </w:t>
      </w:r>
      <w:r>
        <w:rPr>
          <w:b/>
          <w:bCs/>
          <w:sz w:val="24"/>
          <w:szCs w:val="24"/>
        </w:rPr>
        <w:t>r</w:t>
      </w:r>
      <w:r w:rsidRPr="00C31822">
        <w:rPr>
          <w:b/>
          <w:bCs/>
          <w:sz w:val="24"/>
          <w:szCs w:val="24"/>
        </w:rPr>
        <w:t xml:space="preserve">oszczenie będące przedmiotem niniejszego wniosku, zostało przez </w:t>
      </w:r>
      <w:r>
        <w:rPr>
          <w:b/>
          <w:bCs/>
          <w:sz w:val="24"/>
          <w:szCs w:val="24"/>
        </w:rPr>
        <w:t xml:space="preserve">wnioskodawcę </w:t>
      </w:r>
      <w:r w:rsidRPr="00C31822">
        <w:rPr>
          <w:b/>
          <w:bCs/>
          <w:sz w:val="24"/>
          <w:szCs w:val="24"/>
        </w:rPr>
        <w:t xml:space="preserve">w </w:t>
      </w:r>
      <w:r>
        <w:rPr>
          <w:b/>
          <w:bCs/>
          <w:sz w:val="24"/>
          <w:szCs w:val="24"/>
        </w:rPr>
        <w:t>jakikolwiek</w:t>
      </w:r>
      <w:r w:rsidRPr="00C31822">
        <w:rPr>
          <w:b/>
          <w:bCs/>
          <w:sz w:val="24"/>
          <w:szCs w:val="24"/>
        </w:rPr>
        <w:t xml:space="preserve"> sposób zbyte na rzecz innego podmiotu</w:t>
      </w:r>
      <w:r>
        <w:rPr>
          <w:b/>
          <w:bCs/>
          <w:sz w:val="24"/>
          <w:szCs w:val="24"/>
        </w:rPr>
        <w:t xml:space="preserve"> (np. cesja, sprzedaż wierzytelności)</w:t>
      </w:r>
      <w:r w:rsidRPr="004A1689">
        <w:rPr>
          <w:b/>
          <w:bCs/>
          <w:sz w:val="24"/>
          <w:szCs w:val="24"/>
        </w:rPr>
        <w:t>?</w:t>
      </w:r>
    </w:p>
    <w:p w14:paraId="2616A21D" w14:textId="77777777" w:rsidR="00C31822" w:rsidRPr="004A1689" w:rsidRDefault="00334E6F" w:rsidP="00C31822">
      <w:pPr>
        <w:spacing w:line="276" w:lineRule="auto"/>
        <w:jc w:val="both"/>
        <w:rPr>
          <w:sz w:val="24"/>
          <w:szCs w:val="24"/>
        </w:rPr>
      </w:pPr>
      <w:sdt>
        <w:sdtPr>
          <w:rPr>
            <w:sz w:val="24"/>
            <w:szCs w:val="24"/>
          </w:rPr>
          <w:id w:val="1503546945"/>
          <w14:checkbox>
            <w14:checked w14:val="0"/>
            <w14:checkedState w14:val="2612" w14:font="MS Gothic"/>
            <w14:uncheckedState w14:val="2610" w14:font="MS Gothic"/>
          </w14:checkbox>
        </w:sdtPr>
        <w:sdtEndPr/>
        <w:sdtContent>
          <w:r w:rsidR="00C31822" w:rsidRPr="004A1689">
            <w:rPr>
              <w:rFonts w:ascii="MS Gothic" w:eastAsia="MS Gothic" w:hAnsi="MS Gothic"/>
              <w:sz w:val="24"/>
              <w:szCs w:val="24"/>
            </w:rPr>
            <w:t>☐</w:t>
          </w:r>
        </w:sdtContent>
      </w:sdt>
      <w:r w:rsidR="00C31822" w:rsidRPr="004A1689">
        <w:rPr>
          <w:sz w:val="24"/>
          <w:szCs w:val="24"/>
        </w:rPr>
        <w:t xml:space="preserve"> TAK</w:t>
      </w:r>
    </w:p>
    <w:p w14:paraId="4D560734" w14:textId="77777777" w:rsidR="00C31822" w:rsidRDefault="00334E6F" w:rsidP="00C31822">
      <w:pPr>
        <w:spacing w:line="276" w:lineRule="auto"/>
        <w:jc w:val="both"/>
        <w:rPr>
          <w:sz w:val="24"/>
          <w:szCs w:val="24"/>
        </w:rPr>
      </w:pPr>
      <w:sdt>
        <w:sdtPr>
          <w:rPr>
            <w:sz w:val="24"/>
            <w:szCs w:val="24"/>
          </w:rPr>
          <w:id w:val="2045245586"/>
          <w14:checkbox>
            <w14:checked w14:val="0"/>
            <w14:checkedState w14:val="2612" w14:font="MS Gothic"/>
            <w14:uncheckedState w14:val="2610" w14:font="MS Gothic"/>
          </w14:checkbox>
        </w:sdtPr>
        <w:sdtEndPr/>
        <w:sdtContent>
          <w:r w:rsidR="00C31822" w:rsidRPr="004A1689">
            <w:rPr>
              <w:rFonts w:ascii="MS Gothic" w:eastAsia="MS Gothic" w:hAnsi="MS Gothic"/>
              <w:sz w:val="24"/>
              <w:szCs w:val="24"/>
            </w:rPr>
            <w:t>☐</w:t>
          </w:r>
        </w:sdtContent>
      </w:sdt>
      <w:r w:rsidR="00C31822" w:rsidRPr="004A1689">
        <w:rPr>
          <w:sz w:val="24"/>
          <w:szCs w:val="24"/>
        </w:rPr>
        <w:t xml:space="preserve"> NIE</w:t>
      </w:r>
    </w:p>
    <w:p w14:paraId="032D4843" w14:textId="77777777" w:rsidR="00C31822" w:rsidRDefault="00C31822" w:rsidP="4CC2F4C9">
      <w:pPr>
        <w:spacing w:line="276" w:lineRule="auto"/>
        <w:jc w:val="both"/>
        <w:rPr>
          <w:sz w:val="24"/>
          <w:szCs w:val="24"/>
        </w:rPr>
      </w:pPr>
    </w:p>
    <w:p w14:paraId="77424A7C" w14:textId="3316E747" w:rsidR="00A25537" w:rsidRPr="004A1689" w:rsidRDefault="00A25537" w:rsidP="00BE6584">
      <w:pPr>
        <w:spacing w:line="276" w:lineRule="auto"/>
        <w:jc w:val="both"/>
        <w:rPr>
          <w:b/>
          <w:bCs/>
          <w:sz w:val="24"/>
          <w:szCs w:val="24"/>
        </w:rPr>
      </w:pPr>
      <w:r w:rsidRPr="004A1689">
        <w:rPr>
          <w:b/>
          <w:bCs/>
          <w:sz w:val="24"/>
          <w:szCs w:val="24"/>
        </w:rPr>
        <w:t xml:space="preserve">Czy Rzecznik </w:t>
      </w:r>
      <w:r w:rsidR="29EA60AE" w:rsidRPr="004A1689">
        <w:rPr>
          <w:b/>
          <w:bCs/>
          <w:sz w:val="24"/>
          <w:szCs w:val="24"/>
        </w:rPr>
        <w:t>F</w:t>
      </w:r>
      <w:r w:rsidRPr="004A1689">
        <w:rPr>
          <w:b/>
          <w:bCs/>
          <w:sz w:val="24"/>
          <w:szCs w:val="24"/>
        </w:rPr>
        <w:t>inansowy zajmował się wcześniej sprawą</w:t>
      </w:r>
      <w:r w:rsidR="00D4306D" w:rsidRPr="004A1689">
        <w:rPr>
          <w:b/>
          <w:bCs/>
          <w:sz w:val="24"/>
          <w:szCs w:val="24"/>
        </w:rPr>
        <w:t xml:space="preserve"> objętą niniejszym wnioskiem</w:t>
      </w:r>
      <w:r w:rsidRPr="004A1689">
        <w:rPr>
          <w:b/>
          <w:bCs/>
          <w:sz w:val="24"/>
          <w:szCs w:val="24"/>
        </w:rPr>
        <w:t>?</w:t>
      </w:r>
    </w:p>
    <w:p w14:paraId="4329F104" w14:textId="54E0B0D8" w:rsidR="0048236D" w:rsidRPr="004A1689" w:rsidRDefault="00334E6F" w:rsidP="0048236D">
      <w:pPr>
        <w:spacing w:line="276" w:lineRule="auto"/>
        <w:jc w:val="both"/>
        <w:rPr>
          <w:sz w:val="24"/>
          <w:szCs w:val="24"/>
        </w:rPr>
      </w:pPr>
      <w:sdt>
        <w:sdtPr>
          <w:rPr>
            <w:sz w:val="24"/>
            <w:szCs w:val="24"/>
          </w:rPr>
          <w:id w:val="394164496"/>
          <w14:checkbox>
            <w14:checked w14:val="0"/>
            <w14:checkedState w14:val="2612" w14:font="MS Gothic"/>
            <w14:uncheckedState w14:val="2610" w14:font="MS Gothic"/>
          </w14:checkbox>
        </w:sdtPr>
        <w:sdtEndPr/>
        <w:sdtContent>
          <w:r w:rsidR="0048236D" w:rsidRPr="004A1689">
            <w:rPr>
              <w:rFonts w:ascii="MS Gothic" w:eastAsia="MS Gothic" w:hAnsi="MS Gothic"/>
              <w:sz w:val="24"/>
              <w:szCs w:val="24"/>
            </w:rPr>
            <w:t>☐</w:t>
          </w:r>
        </w:sdtContent>
      </w:sdt>
      <w:r w:rsidR="0048236D" w:rsidRPr="004A1689">
        <w:rPr>
          <w:sz w:val="24"/>
          <w:szCs w:val="24"/>
        </w:rPr>
        <w:t xml:space="preserve"> NIE</w:t>
      </w:r>
    </w:p>
    <w:p w14:paraId="57AB6355" w14:textId="11B7FF88" w:rsidR="00A25537" w:rsidRPr="004A1689" w:rsidRDefault="00334E6F" w:rsidP="055C28DC">
      <w:pPr>
        <w:spacing w:line="276" w:lineRule="auto"/>
        <w:jc w:val="both"/>
        <w:rPr>
          <w:sz w:val="24"/>
          <w:szCs w:val="24"/>
        </w:rPr>
      </w:pPr>
      <w:sdt>
        <w:sdtPr>
          <w:rPr>
            <w:sz w:val="24"/>
            <w:szCs w:val="24"/>
          </w:rPr>
          <w:id w:val="-1264220247"/>
          <w14:checkbox>
            <w14:checked w14:val="0"/>
            <w14:checkedState w14:val="2612" w14:font="MS Gothic"/>
            <w14:uncheckedState w14:val="2610" w14:font="MS Gothic"/>
          </w14:checkbox>
        </w:sdtPr>
        <w:sdtEndPr/>
        <w:sdtContent>
          <w:r w:rsidR="0048236D" w:rsidRPr="004A1689">
            <w:rPr>
              <w:rFonts w:ascii="MS Gothic" w:eastAsia="MS Gothic" w:hAnsi="MS Gothic"/>
              <w:sz w:val="24"/>
              <w:szCs w:val="24"/>
            </w:rPr>
            <w:t>☐</w:t>
          </w:r>
        </w:sdtContent>
      </w:sdt>
      <w:r w:rsidR="0048236D" w:rsidRPr="004A1689">
        <w:rPr>
          <w:sz w:val="24"/>
          <w:szCs w:val="24"/>
        </w:rPr>
        <w:t xml:space="preserve"> </w:t>
      </w:r>
      <w:r w:rsidR="00E25113" w:rsidRPr="004A1689">
        <w:rPr>
          <w:sz w:val="24"/>
          <w:szCs w:val="24"/>
        </w:rPr>
        <w:t>TAK</w:t>
      </w:r>
      <w:r w:rsidR="4C22AB64" w:rsidRPr="004A1689">
        <w:rPr>
          <w:sz w:val="24"/>
          <w:szCs w:val="24"/>
        </w:rPr>
        <w:t xml:space="preserve"> </w:t>
      </w:r>
      <w:r w:rsidR="005F043C" w:rsidRPr="004A1689">
        <w:rPr>
          <w:sz w:val="24"/>
          <w:szCs w:val="24"/>
        </w:rPr>
        <w:t>-</w:t>
      </w:r>
      <w:r w:rsidR="00561B6D" w:rsidRPr="004A1689">
        <w:rPr>
          <w:sz w:val="24"/>
          <w:szCs w:val="24"/>
        </w:rPr>
        <w:t xml:space="preserve"> </w:t>
      </w:r>
      <w:r w:rsidR="00E25113" w:rsidRPr="004A1689">
        <w:rPr>
          <w:sz w:val="24"/>
          <w:szCs w:val="24"/>
        </w:rPr>
        <w:t>nr</w:t>
      </w:r>
      <w:r w:rsidR="30BB6226" w:rsidRPr="004A1689">
        <w:rPr>
          <w:sz w:val="24"/>
          <w:szCs w:val="24"/>
        </w:rPr>
        <w:t xml:space="preserve"> </w:t>
      </w:r>
      <w:r w:rsidR="00E25113" w:rsidRPr="004A1689">
        <w:rPr>
          <w:sz w:val="24"/>
          <w:szCs w:val="24"/>
        </w:rPr>
        <w:t>sprawy</w:t>
      </w:r>
      <w:r w:rsidR="0048236D" w:rsidRPr="004A1689">
        <w:rPr>
          <w:sz w:val="24"/>
          <w:szCs w:val="24"/>
        </w:rPr>
        <w:t xml:space="preserve"> ……………………………………………………………………………………</w:t>
      </w:r>
    </w:p>
    <w:p w14:paraId="271D314D" w14:textId="738BBB5D" w:rsidR="093CD347" w:rsidRPr="004A1689" w:rsidRDefault="00E25113" w:rsidP="51A3CF89">
      <w:pPr>
        <w:spacing w:line="276" w:lineRule="auto"/>
        <w:jc w:val="both"/>
        <w:rPr>
          <w:i/>
          <w:iCs/>
          <w:sz w:val="24"/>
          <w:szCs w:val="24"/>
        </w:rPr>
      </w:pPr>
      <w:r w:rsidRPr="004A1689">
        <w:rPr>
          <w:sz w:val="24"/>
          <w:szCs w:val="24"/>
        </w:rPr>
        <w:t xml:space="preserve"> </w:t>
      </w:r>
      <w:r w:rsidR="093CD347" w:rsidRPr="004A1689">
        <w:rPr>
          <w:i/>
          <w:iCs/>
          <w:sz w:val="24"/>
          <w:szCs w:val="24"/>
        </w:rPr>
        <w:t>(dot. jakiejkolwiek formy pomocy udzielonej przez Rzecznika Finansowego)</w:t>
      </w:r>
    </w:p>
    <w:p w14:paraId="485C46E7" w14:textId="77777777" w:rsidR="00AE37D7" w:rsidRPr="004A1689" w:rsidRDefault="00AE37D7" w:rsidP="51A3CF89">
      <w:pPr>
        <w:spacing w:line="276" w:lineRule="auto"/>
        <w:jc w:val="both"/>
        <w:rPr>
          <w:i/>
          <w:iCs/>
          <w:sz w:val="24"/>
          <w:szCs w:val="24"/>
        </w:rPr>
      </w:pPr>
    </w:p>
    <w:p w14:paraId="5D307CF6" w14:textId="05567997" w:rsidR="00AE37D7" w:rsidRPr="004A1689" w:rsidRDefault="00AE37D7" w:rsidP="00AE37D7">
      <w:pPr>
        <w:spacing w:line="276" w:lineRule="auto"/>
        <w:jc w:val="both"/>
        <w:rPr>
          <w:b/>
          <w:bCs/>
          <w:sz w:val="24"/>
          <w:szCs w:val="24"/>
        </w:rPr>
      </w:pPr>
      <w:r w:rsidRPr="004A1689">
        <w:rPr>
          <w:b/>
          <w:bCs/>
          <w:sz w:val="24"/>
          <w:szCs w:val="24"/>
        </w:rPr>
        <w:t xml:space="preserve">Czy w </w:t>
      </w:r>
      <w:r w:rsidR="00CC1AAA" w:rsidRPr="004A1689">
        <w:rPr>
          <w:b/>
          <w:bCs/>
          <w:sz w:val="24"/>
          <w:szCs w:val="24"/>
        </w:rPr>
        <w:t xml:space="preserve">niniejszej </w:t>
      </w:r>
      <w:r w:rsidRPr="004A1689">
        <w:rPr>
          <w:b/>
          <w:bCs/>
          <w:sz w:val="24"/>
          <w:szCs w:val="24"/>
        </w:rPr>
        <w:t xml:space="preserve">sprawie </w:t>
      </w:r>
      <w:r w:rsidR="00CC1AAA" w:rsidRPr="004A1689">
        <w:rPr>
          <w:b/>
          <w:bCs/>
          <w:sz w:val="24"/>
          <w:szCs w:val="24"/>
        </w:rPr>
        <w:t xml:space="preserve">zasadne jest </w:t>
      </w:r>
      <w:r w:rsidR="00D33B4D" w:rsidRPr="004A1689">
        <w:rPr>
          <w:b/>
          <w:bCs/>
          <w:sz w:val="24"/>
          <w:szCs w:val="24"/>
        </w:rPr>
        <w:t>wnioskowanie przez Rzecznika Finansowego o zabezpieczenie powództwa</w:t>
      </w:r>
      <w:r w:rsidRPr="004A1689">
        <w:rPr>
          <w:b/>
          <w:bCs/>
          <w:sz w:val="24"/>
          <w:szCs w:val="24"/>
        </w:rPr>
        <w:t>?</w:t>
      </w:r>
    </w:p>
    <w:p w14:paraId="2836D245" w14:textId="77777777" w:rsidR="00AE37D7" w:rsidRPr="004A1689" w:rsidRDefault="00334E6F" w:rsidP="00AE37D7">
      <w:pPr>
        <w:spacing w:line="276" w:lineRule="auto"/>
        <w:jc w:val="both"/>
        <w:rPr>
          <w:sz w:val="24"/>
          <w:szCs w:val="24"/>
        </w:rPr>
      </w:pPr>
      <w:sdt>
        <w:sdtPr>
          <w:rPr>
            <w:sz w:val="24"/>
            <w:szCs w:val="24"/>
          </w:rPr>
          <w:id w:val="-469746253"/>
          <w14:checkbox>
            <w14:checked w14:val="0"/>
            <w14:checkedState w14:val="2612" w14:font="MS Gothic"/>
            <w14:uncheckedState w14:val="2610" w14:font="MS Gothic"/>
          </w14:checkbox>
        </w:sdtPr>
        <w:sdtEndPr/>
        <w:sdtContent>
          <w:r w:rsidR="00AE37D7" w:rsidRPr="004A1689">
            <w:rPr>
              <w:rFonts w:ascii="MS Gothic" w:eastAsia="MS Gothic" w:hAnsi="MS Gothic"/>
              <w:sz w:val="24"/>
              <w:szCs w:val="24"/>
            </w:rPr>
            <w:t>☐</w:t>
          </w:r>
        </w:sdtContent>
      </w:sdt>
      <w:r w:rsidR="00AE37D7" w:rsidRPr="004A1689">
        <w:rPr>
          <w:sz w:val="24"/>
          <w:szCs w:val="24"/>
        </w:rPr>
        <w:t xml:space="preserve"> NIE</w:t>
      </w:r>
    </w:p>
    <w:p w14:paraId="7E7AA821" w14:textId="76D151D2" w:rsidR="00D33B4D" w:rsidRPr="004A1689" w:rsidRDefault="00334E6F" w:rsidP="00AE37D7">
      <w:pPr>
        <w:spacing w:line="276" w:lineRule="auto"/>
        <w:jc w:val="both"/>
        <w:rPr>
          <w:sz w:val="24"/>
          <w:szCs w:val="24"/>
        </w:rPr>
      </w:pPr>
      <w:sdt>
        <w:sdtPr>
          <w:rPr>
            <w:sz w:val="24"/>
            <w:szCs w:val="24"/>
          </w:rPr>
          <w:id w:val="1156194283"/>
          <w14:checkbox>
            <w14:checked w14:val="0"/>
            <w14:checkedState w14:val="2612" w14:font="MS Gothic"/>
            <w14:uncheckedState w14:val="2610" w14:font="MS Gothic"/>
          </w14:checkbox>
        </w:sdtPr>
        <w:sdtEndPr/>
        <w:sdtContent>
          <w:r w:rsidR="00AE37D7" w:rsidRPr="004A1689">
            <w:rPr>
              <w:rFonts w:ascii="MS Gothic" w:eastAsia="MS Gothic" w:hAnsi="MS Gothic"/>
              <w:sz w:val="24"/>
              <w:szCs w:val="24"/>
            </w:rPr>
            <w:t>☐</w:t>
          </w:r>
        </w:sdtContent>
      </w:sdt>
      <w:r w:rsidR="00AE37D7" w:rsidRPr="004A1689">
        <w:rPr>
          <w:sz w:val="24"/>
          <w:szCs w:val="24"/>
        </w:rPr>
        <w:t xml:space="preserve"> TAK </w:t>
      </w:r>
      <w:r w:rsidR="001C0DBD" w:rsidRPr="004A1689">
        <w:rPr>
          <w:sz w:val="24"/>
          <w:szCs w:val="24"/>
        </w:rPr>
        <w:t xml:space="preserve">- opis zabezpieczenia oraz uzasadnienie </w:t>
      </w:r>
      <w:r w:rsidR="00D33B4D" w:rsidRPr="004A1689">
        <w:rPr>
          <w:sz w:val="24"/>
          <w:szCs w:val="24"/>
        </w:rPr>
        <w:t>………………………………………………</w:t>
      </w:r>
      <w:r w:rsidR="001C0DBD" w:rsidRPr="004A1689">
        <w:rPr>
          <w:sz w:val="24"/>
          <w:szCs w:val="24"/>
        </w:rPr>
        <w:t>.</w:t>
      </w:r>
      <w:r w:rsidR="00D33B4D" w:rsidRPr="004A1689">
        <w:rPr>
          <w:sz w:val="24"/>
          <w:szCs w:val="24"/>
        </w:rPr>
        <w:t>.…..</w:t>
      </w:r>
      <w:r w:rsidR="00AE37D7" w:rsidRPr="004A1689">
        <w:rPr>
          <w:sz w:val="24"/>
          <w:szCs w:val="24"/>
        </w:rPr>
        <w:t xml:space="preserve"> </w:t>
      </w:r>
    </w:p>
    <w:p w14:paraId="4D42CDE9" w14:textId="77777777" w:rsidR="00D33B4D" w:rsidRPr="004A1689" w:rsidRDefault="00D33B4D" w:rsidP="00AE37D7">
      <w:pPr>
        <w:spacing w:line="276" w:lineRule="auto"/>
        <w:jc w:val="both"/>
        <w:rPr>
          <w:sz w:val="24"/>
          <w:szCs w:val="24"/>
        </w:rPr>
      </w:pPr>
    </w:p>
    <w:p w14:paraId="5A2D5FEE" w14:textId="4290EF8D" w:rsidR="00AE37D7" w:rsidRPr="004A1689" w:rsidRDefault="00AE37D7" w:rsidP="00AE37D7">
      <w:pPr>
        <w:spacing w:line="276" w:lineRule="auto"/>
        <w:jc w:val="both"/>
        <w:rPr>
          <w:sz w:val="24"/>
          <w:szCs w:val="24"/>
        </w:rPr>
      </w:pPr>
      <w:r w:rsidRPr="004A1689">
        <w:rPr>
          <w:sz w:val="24"/>
          <w:szCs w:val="24"/>
        </w:rPr>
        <w:t>……………………………………………………………</w:t>
      </w:r>
      <w:r w:rsidR="00D33B4D" w:rsidRPr="004A1689">
        <w:rPr>
          <w:sz w:val="24"/>
          <w:szCs w:val="24"/>
        </w:rPr>
        <w:t>……………………</w:t>
      </w:r>
      <w:r w:rsidRPr="004A1689">
        <w:rPr>
          <w:sz w:val="24"/>
          <w:szCs w:val="24"/>
        </w:rPr>
        <w:t>………………………</w:t>
      </w:r>
    </w:p>
    <w:p w14:paraId="0760C7FB" w14:textId="77777777" w:rsidR="001C0DBD" w:rsidRPr="004A1689" w:rsidRDefault="001C0DBD" w:rsidP="00AE37D7">
      <w:pPr>
        <w:spacing w:line="276" w:lineRule="auto"/>
        <w:jc w:val="both"/>
        <w:rPr>
          <w:sz w:val="24"/>
          <w:szCs w:val="24"/>
        </w:rPr>
      </w:pPr>
    </w:p>
    <w:p w14:paraId="0E7BBF19" w14:textId="77777777" w:rsidR="001C0DBD" w:rsidRPr="004A1689" w:rsidRDefault="001C0DBD" w:rsidP="001C0DBD">
      <w:pPr>
        <w:spacing w:line="276" w:lineRule="auto"/>
        <w:jc w:val="both"/>
        <w:rPr>
          <w:sz w:val="24"/>
          <w:szCs w:val="24"/>
        </w:rPr>
      </w:pPr>
      <w:r w:rsidRPr="004A1689">
        <w:rPr>
          <w:sz w:val="24"/>
          <w:szCs w:val="24"/>
        </w:rPr>
        <w:t>…………………………………………………………………………………………………………</w:t>
      </w:r>
    </w:p>
    <w:p w14:paraId="46FA4587" w14:textId="5004A951" w:rsidR="00122391" w:rsidRPr="004A1689" w:rsidRDefault="00122391" w:rsidP="00122391">
      <w:pPr>
        <w:spacing w:line="276" w:lineRule="auto"/>
        <w:jc w:val="both"/>
        <w:rPr>
          <w:i/>
          <w:iCs/>
          <w:sz w:val="24"/>
          <w:szCs w:val="24"/>
        </w:rPr>
      </w:pPr>
      <w:r w:rsidRPr="004A1689">
        <w:rPr>
          <w:i/>
          <w:iCs/>
          <w:sz w:val="24"/>
          <w:szCs w:val="24"/>
        </w:rPr>
        <w:t>(</w:t>
      </w:r>
      <w:r w:rsidR="001C0DBD" w:rsidRPr="004A1689">
        <w:rPr>
          <w:i/>
          <w:iCs/>
          <w:sz w:val="24"/>
          <w:szCs w:val="24"/>
        </w:rPr>
        <w:t xml:space="preserve">należy opisać oczekiwany sposób zabezpieczenia roszczenia </w:t>
      </w:r>
      <w:r w:rsidR="00E87920" w:rsidRPr="004A1689">
        <w:rPr>
          <w:i/>
          <w:iCs/>
          <w:sz w:val="24"/>
          <w:szCs w:val="24"/>
        </w:rPr>
        <w:t xml:space="preserve">[lub </w:t>
      </w:r>
      <w:r w:rsidR="005D513D" w:rsidRPr="004A1689">
        <w:rPr>
          <w:i/>
          <w:iCs/>
          <w:sz w:val="24"/>
          <w:szCs w:val="24"/>
        </w:rPr>
        <w:t>obrony przed roszczeniami</w:t>
      </w:r>
      <w:r w:rsidR="00E87920" w:rsidRPr="004A1689">
        <w:rPr>
          <w:i/>
          <w:iCs/>
          <w:sz w:val="24"/>
          <w:szCs w:val="24"/>
        </w:rPr>
        <w:t>]</w:t>
      </w:r>
      <w:r w:rsidR="005D513D" w:rsidRPr="004A1689">
        <w:rPr>
          <w:i/>
          <w:iCs/>
          <w:sz w:val="24"/>
          <w:szCs w:val="24"/>
        </w:rPr>
        <w:t xml:space="preserve"> oraz </w:t>
      </w:r>
      <w:r w:rsidR="00F42ADE" w:rsidRPr="004A1689">
        <w:rPr>
          <w:i/>
          <w:iCs/>
          <w:sz w:val="24"/>
          <w:szCs w:val="24"/>
        </w:rPr>
        <w:t xml:space="preserve">uprawdopodobnić/wykazać zasadność </w:t>
      </w:r>
      <w:r w:rsidR="005D513D" w:rsidRPr="004A1689">
        <w:rPr>
          <w:i/>
          <w:iCs/>
          <w:sz w:val="24"/>
          <w:szCs w:val="24"/>
        </w:rPr>
        <w:t>zabezpieczeni</w:t>
      </w:r>
      <w:r w:rsidR="00F42ADE" w:rsidRPr="004A1689">
        <w:rPr>
          <w:i/>
          <w:iCs/>
          <w:sz w:val="24"/>
          <w:szCs w:val="24"/>
        </w:rPr>
        <w:t>a</w:t>
      </w:r>
      <w:r w:rsidR="005D513D" w:rsidRPr="004A1689">
        <w:rPr>
          <w:i/>
          <w:iCs/>
          <w:sz w:val="24"/>
          <w:szCs w:val="24"/>
        </w:rPr>
        <w:t xml:space="preserve"> na czas trwania postepowania sądowego</w:t>
      </w:r>
      <w:r w:rsidRPr="004A1689">
        <w:rPr>
          <w:i/>
          <w:iCs/>
          <w:sz w:val="24"/>
          <w:szCs w:val="24"/>
        </w:rPr>
        <w:t>)</w:t>
      </w:r>
    </w:p>
    <w:p w14:paraId="326F46EC" w14:textId="77777777" w:rsidR="00AE37D7" w:rsidRPr="004A1689" w:rsidRDefault="00AE37D7" w:rsidP="51A3CF89">
      <w:pPr>
        <w:spacing w:line="276" w:lineRule="auto"/>
        <w:jc w:val="both"/>
        <w:rPr>
          <w:i/>
          <w:iCs/>
          <w:sz w:val="24"/>
          <w:szCs w:val="24"/>
        </w:rPr>
      </w:pPr>
    </w:p>
    <w:p w14:paraId="6E313CC9" w14:textId="77777777" w:rsidR="0048236D" w:rsidRPr="004A1689" w:rsidRDefault="0048236D" w:rsidP="00BE6584">
      <w:pPr>
        <w:spacing w:line="276" w:lineRule="auto"/>
        <w:jc w:val="both"/>
        <w:rPr>
          <w:sz w:val="24"/>
          <w:szCs w:val="24"/>
        </w:rPr>
      </w:pPr>
    </w:p>
    <w:p w14:paraId="25E04666" w14:textId="2A6E0D99" w:rsidR="00E46410" w:rsidRPr="004A1689" w:rsidRDefault="00561B6D" w:rsidP="00863F41">
      <w:pPr>
        <w:ind w:left="3540" w:firstLine="708"/>
        <w:jc w:val="both"/>
        <w:rPr>
          <w:b/>
          <w:bCs/>
          <w:sz w:val="24"/>
          <w:szCs w:val="24"/>
        </w:rPr>
      </w:pPr>
      <w:r w:rsidRPr="004A1689">
        <w:rPr>
          <w:b/>
          <w:bCs/>
          <w:sz w:val="24"/>
          <w:szCs w:val="24"/>
        </w:rPr>
        <w:t>UZASADNIENIE</w:t>
      </w:r>
    </w:p>
    <w:p w14:paraId="66D8A17E" w14:textId="3D5FE832" w:rsidR="00BA74A8" w:rsidRPr="004A1689" w:rsidRDefault="00BA74A8" w:rsidP="00564141">
      <w:pPr>
        <w:jc w:val="both"/>
        <w:rPr>
          <w:sz w:val="24"/>
          <w:szCs w:val="24"/>
        </w:rPr>
      </w:pPr>
      <w:r w:rsidRPr="004A1689">
        <w:rPr>
          <w:sz w:val="24"/>
          <w:szCs w:val="24"/>
        </w:rPr>
        <w:t>……………………………………………………………………………………</w:t>
      </w:r>
      <w:r w:rsidR="00B956DA" w:rsidRPr="004A1689">
        <w:rPr>
          <w:sz w:val="24"/>
          <w:szCs w:val="24"/>
        </w:rPr>
        <w:t>……………………</w:t>
      </w:r>
    </w:p>
    <w:p w14:paraId="72A3D3EC" w14:textId="1525D13C" w:rsidR="008F2350" w:rsidRPr="004A1689" w:rsidRDefault="006839ED" w:rsidP="00BE6584">
      <w:pPr>
        <w:spacing w:line="276" w:lineRule="auto"/>
        <w:jc w:val="both"/>
        <w:rPr>
          <w:sz w:val="24"/>
          <w:szCs w:val="24"/>
        </w:rPr>
      </w:pPr>
      <w:r w:rsidRPr="004A1689">
        <w:rPr>
          <w:sz w:val="24"/>
          <w:szCs w:val="24"/>
        </w:rPr>
        <w:t>………………………………………………………………………………………………………………………………………………………………………………………………………………………………………………………………………………………………………………</w:t>
      </w:r>
      <w:r w:rsidR="0035487B" w:rsidRPr="004A1689">
        <w:rPr>
          <w:sz w:val="24"/>
          <w:szCs w:val="24"/>
        </w:rPr>
        <w:t>...</w:t>
      </w:r>
      <w:r w:rsidRPr="004A1689">
        <w:rPr>
          <w:sz w:val="24"/>
          <w:szCs w:val="24"/>
        </w:rPr>
        <w:t>….………………………………………………………………………………………………………………………………………………………………………………………………………...….……………………………………………………………………………………………………………………………………………………………………………………………………………………</w:t>
      </w:r>
      <w:r w:rsidR="6180D9DD" w:rsidRPr="004A1689">
        <w:rPr>
          <w:sz w:val="24"/>
          <w:szCs w:val="24"/>
        </w:rPr>
        <w:t>………………………………………………………………………………………………………………………………………………………………………………………………………………………………………………………………………………………………………………………………………</w:t>
      </w:r>
      <w:r w:rsidR="0035487B" w:rsidRPr="004A1689">
        <w:rPr>
          <w:sz w:val="24"/>
          <w:szCs w:val="24"/>
        </w:rPr>
        <w:t>…</w:t>
      </w:r>
      <w:r w:rsidR="6180D9DD" w:rsidRPr="004A1689">
        <w:rPr>
          <w:sz w:val="24"/>
          <w:szCs w:val="24"/>
        </w:rPr>
        <w:t>………</w:t>
      </w:r>
    </w:p>
    <w:p w14:paraId="364A40B6" w14:textId="30641663" w:rsidR="00F90707" w:rsidRPr="004A1689" w:rsidRDefault="00F90707" w:rsidP="00BE6584">
      <w:pPr>
        <w:spacing w:line="276" w:lineRule="auto"/>
        <w:jc w:val="both"/>
        <w:rPr>
          <w:sz w:val="24"/>
          <w:szCs w:val="24"/>
        </w:rPr>
      </w:pPr>
      <w:r w:rsidRPr="004A1689">
        <w:rPr>
          <w:sz w:val="24"/>
          <w:szCs w:val="24"/>
        </w:rPr>
        <w:t>…………………………………………………………………………………………………………</w:t>
      </w:r>
      <w:r w:rsidR="00EA4D9B" w:rsidRPr="004A1689">
        <w:rPr>
          <w:sz w:val="24"/>
          <w:szCs w:val="24"/>
        </w:rPr>
        <w:t>………………………………………………………………………………………………………………………………………………………………………………………………………………………………………………………………………………………………………………………………</w:t>
      </w:r>
    </w:p>
    <w:p w14:paraId="55457123" w14:textId="77777777" w:rsidR="00B956DA" w:rsidRPr="004A1689" w:rsidRDefault="00B956DA" w:rsidP="00B956DA">
      <w:pPr>
        <w:spacing w:line="276" w:lineRule="auto"/>
        <w:jc w:val="both"/>
        <w:rPr>
          <w:sz w:val="24"/>
          <w:szCs w:val="24"/>
        </w:rPr>
      </w:pPr>
      <w:r w:rsidRPr="004A1689">
        <w:rPr>
          <w:sz w:val="24"/>
          <w:szCs w:val="24"/>
        </w:rPr>
        <w:t>…………………………………………………………………………………………………………………………………………………………………………………………………………………………………………………………………………………………………………………………………………………………………………………………………………………………………………</w:t>
      </w:r>
    </w:p>
    <w:p w14:paraId="6412324B" w14:textId="77777777" w:rsidR="00B956DA" w:rsidRPr="004A1689" w:rsidRDefault="00B956DA" w:rsidP="00B956DA">
      <w:pPr>
        <w:spacing w:line="276" w:lineRule="auto"/>
        <w:jc w:val="both"/>
        <w:rPr>
          <w:sz w:val="24"/>
          <w:szCs w:val="24"/>
        </w:rPr>
      </w:pPr>
      <w:r w:rsidRPr="004A1689">
        <w:rPr>
          <w:sz w:val="24"/>
          <w:szCs w:val="24"/>
        </w:rPr>
        <w:t>…………………………………………………………………………………………………………………………………………………………………………………………………………………………………………………………………………………………………………………………………………………………………………………………………………………………………………</w:t>
      </w:r>
    </w:p>
    <w:p w14:paraId="7231791F" w14:textId="77777777" w:rsidR="00B956DA" w:rsidRPr="004A1689" w:rsidRDefault="00B956DA" w:rsidP="00B956DA">
      <w:pPr>
        <w:spacing w:line="276" w:lineRule="auto"/>
        <w:jc w:val="both"/>
        <w:rPr>
          <w:sz w:val="24"/>
          <w:szCs w:val="24"/>
        </w:rPr>
      </w:pPr>
      <w:r w:rsidRPr="004A1689">
        <w:rPr>
          <w:sz w:val="24"/>
          <w:szCs w:val="24"/>
        </w:rPr>
        <w:t>…………………………………………………………………………………………………………………………………………………………………………………………………………………………………………………………………………………………………………………………………………………………………………………………………………………………………………</w:t>
      </w:r>
    </w:p>
    <w:p w14:paraId="08D0F3F8" w14:textId="77777777" w:rsidR="00B956DA" w:rsidRPr="004A1689" w:rsidRDefault="00B956DA" w:rsidP="00BE6584">
      <w:pPr>
        <w:spacing w:line="276" w:lineRule="auto"/>
        <w:jc w:val="both"/>
        <w:rPr>
          <w:sz w:val="24"/>
          <w:szCs w:val="24"/>
        </w:rPr>
      </w:pPr>
    </w:p>
    <w:p w14:paraId="758B93F6" w14:textId="77777777" w:rsidR="00E27B24" w:rsidRPr="004A1689" w:rsidRDefault="00E27B24" w:rsidP="00E27B24">
      <w:pPr>
        <w:spacing w:before="12"/>
        <w:jc w:val="both"/>
        <w:rPr>
          <w:i/>
          <w:sz w:val="24"/>
          <w:szCs w:val="24"/>
        </w:rPr>
      </w:pPr>
      <w:r w:rsidRPr="004A1689">
        <w:rPr>
          <w:i/>
          <w:sz w:val="24"/>
          <w:szCs w:val="24"/>
        </w:rPr>
        <w:t>W uzasadnieniu wniosku należy wskazać:</w:t>
      </w:r>
    </w:p>
    <w:p w14:paraId="591DDEE0" w14:textId="489EFBA8" w:rsidR="00C853FF" w:rsidRPr="004A1689" w:rsidRDefault="00C85E8A" w:rsidP="4CC2F4C9">
      <w:pPr>
        <w:numPr>
          <w:ilvl w:val="0"/>
          <w:numId w:val="20"/>
        </w:numPr>
        <w:spacing w:before="12"/>
        <w:jc w:val="both"/>
        <w:rPr>
          <w:i/>
          <w:iCs/>
          <w:sz w:val="24"/>
          <w:szCs w:val="24"/>
        </w:rPr>
      </w:pPr>
      <w:r w:rsidRPr="004A1689">
        <w:rPr>
          <w:i/>
          <w:iCs/>
          <w:sz w:val="24"/>
          <w:szCs w:val="24"/>
        </w:rPr>
        <w:t>o</w:t>
      </w:r>
      <w:r w:rsidR="00A6214D" w:rsidRPr="004A1689">
        <w:rPr>
          <w:i/>
          <w:iCs/>
          <w:sz w:val="24"/>
          <w:szCs w:val="24"/>
        </w:rPr>
        <w:t xml:space="preserve">dniesienie </w:t>
      </w:r>
      <w:r w:rsidRPr="004A1689">
        <w:rPr>
          <w:i/>
          <w:iCs/>
          <w:sz w:val="24"/>
          <w:szCs w:val="24"/>
        </w:rPr>
        <w:t xml:space="preserve">się </w:t>
      </w:r>
      <w:r w:rsidR="00A6214D" w:rsidRPr="004A1689">
        <w:rPr>
          <w:i/>
          <w:iCs/>
          <w:sz w:val="24"/>
          <w:szCs w:val="24"/>
        </w:rPr>
        <w:t>do opisanego stanu faktycznego</w:t>
      </w:r>
      <w:r w:rsidRPr="004A1689">
        <w:rPr>
          <w:i/>
          <w:iCs/>
          <w:sz w:val="24"/>
          <w:szCs w:val="24"/>
        </w:rPr>
        <w:t xml:space="preserve"> i opisać zasadność wniosku</w:t>
      </w:r>
      <w:r w:rsidR="00A6214D" w:rsidRPr="004A1689">
        <w:rPr>
          <w:i/>
          <w:iCs/>
          <w:sz w:val="24"/>
          <w:szCs w:val="24"/>
        </w:rPr>
        <w:t>;</w:t>
      </w:r>
    </w:p>
    <w:p w14:paraId="643CFD07" w14:textId="4114E18E" w:rsidR="00E27B24" w:rsidRPr="004A1689" w:rsidRDefault="00E27B24" w:rsidP="4CC2F4C9">
      <w:pPr>
        <w:numPr>
          <w:ilvl w:val="0"/>
          <w:numId w:val="20"/>
        </w:numPr>
        <w:spacing w:before="12"/>
        <w:jc w:val="both"/>
        <w:rPr>
          <w:i/>
          <w:iCs/>
          <w:sz w:val="24"/>
          <w:szCs w:val="24"/>
        </w:rPr>
      </w:pPr>
      <w:r w:rsidRPr="004A1689">
        <w:rPr>
          <w:i/>
          <w:iCs/>
          <w:sz w:val="24"/>
          <w:szCs w:val="24"/>
        </w:rPr>
        <w:t xml:space="preserve">co budzi sprzeciw lub wątpliwości wnioskodawcy w stanowisku/zachowaniu podmiotu rynku finansowego – </w:t>
      </w:r>
      <w:r w:rsidR="688F45DF" w:rsidRPr="004A1689">
        <w:rPr>
          <w:i/>
          <w:iCs/>
          <w:sz w:val="24"/>
          <w:szCs w:val="24"/>
        </w:rPr>
        <w:t xml:space="preserve">należy </w:t>
      </w:r>
      <w:r w:rsidRPr="004A1689">
        <w:rPr>
          <w:i/>
          <w:iCs/>
          <w:sz w:val="24"/>
          <w:szCs w:val="24"/>
        </w:rPr>
        <w:t xml:space="preserve">wskazać </w:t>
      </w:r>
      <w:r w:rsidRPr="004A1689">
        <w:rPr>
          <w:i/>
          <w:iCs/>
          <w:sz w:val="24"/>
          <w:szCs w:val="24"/>
          <w:u w:val="single"/>
        </w:rPr>
        <w:t>zastrzeżenia</w:t>
      </w:r>
      <w:r w:rsidRPr="004A1689">
        <w:rPr>
          <w:i/>
          <w:iCs/>
          <w:sz w:val="24"/>
          <w:szCs w:val="24"/>
        </w:rPr>
        <w:t xml:space="preserve"> oraz podać argumenty potwierdzające ich słuszność</w:t>
      </w:r>
      <w:r w:rsidR="005164BC" w:rsidRPr="004A1689">
        <w:rPr>
          <w:i/>
          <w:iCs/>
          <w:sz w:val="24"/>
          <w:szCs w:val="24"/>
        </w:rPr>
        <w:t>;</w:t>
      </w:r>
    </w:p>
    <w:p w14:paraId="12C3E830" w14:textId="18D6B82A" w:rsidR="00E27B24" w:rsidRPr="004A1689" w:rsidRDefault="00E27B24" w:rsidP="4CC2F4C9">
      <w:pPr>
        <w:numPr>
          <w:ilvl w:val="0"/>
          <w:numId w:val="20"/>
        </w:numPr>
        <w:spacing w:before="12"/>
        <w:jc w:val="both"/>
        <w:rPr>
          <w:i/>
          <w:iCs/>
          <w:sz w:val="24"/>
          <w:szCs w:val="24"/>
        </w:rPr>
      </w:pPr>
      <w:r w:rsidRPr="004A1689">
        <w:rPr>
          <w:i/>
          <w:iCs/>
          <w:sz w:val="24"/>
          <w:szCs w:val="24"/>
        </w:rPr>
        <w:t xml:space="preserve">kiedy wnioskodawca złożył </w:t>
      </w:r>
      <w:r w:rsidRPr="004A1689">
        <w:rPr>
          <w:i/>
          <w:iCs/>
          <w:sz w:val="24"/>
          <w:szCs w:val="24"/>
          <w:u w:val="single"/>
        </w:rPr>
        <w:t>reklamację</w:t>
      </w:r>
      <w:r w:rsidRPr="004A1689">
        <w:rPr>
          <w:i/>
          <w:iCs/>
          <w:sz w:val="24"/>
          <w:szCs w:val="24"/>
        </w:rPr>
        <w:t xml:space="preserve"> skierowaną do podmiotu rynku finansowego</w:t>
      </w:r>
      <w:r w:rsidR="29F10719" w:rsidRPr="004A1689">
        <w:rPr>
          <w:i/>
          <w:iCs/>
          <w:sz w:val="24"/>
          <w:szCs w:val="24"/>
        </w:rPr>
        <w:t xml:space="preserve"> </w:t>
      </w:r>
      <w:r w:rsidRPr="004A1689">
        <w:rPr>
          <w:i/>
          <w:iCs/>
          <w:sz w:val="24"/>
          <w:szCs w:val="24"/>
        </w:rPr>
        <w:t>oraz czy otrzymał na nią odpowiedź (należy załączyć jej kserokopię lub wskazać okoliczności uniemożliwiające</w:t>
      </w:r>
      <w:r w:rsidR="5A9F22AA" w:rsidRPr="004A1689">
        <w:rPr>
          <w:i/>
          <w:iCs/>
          <w:sz w:val="24"/>
          <w:szCs w:val="24"/>
        </w:rPr>
        <w:t xml:space="preserve"> jej</w:t>
      </w:r>
      <w:r w:rsidRPr="004A1689">
        <w:rPr>
          <w:i/>
          <w:iCs/>
          <w:sz w:val="24"/>
          <w:szCs w:val="24"/>
        </w:rPr>
        <w:t xml:space="preserve"> załączenie)</w:t>
      </w:r>
      <w:r w:rsidR="005164BC" w:rsidRPr="004A1689">
        <w:rPr>
          <w:i/>
          <w:iCs/>
          <w:sz w:val="24"/>
          <w:szCs w:val="24"/>
        </w:rPr>
        <w:t>;</w:t>
      </w:r>
    </w:p>
    <w:p w14:paraId="00AF2979" w14:textId="490E9F64" w:rsidR="00E27B24" w:rsidRPr="004A1689" w:rsidRDefault="00E27B24" w:rsidP="00E27B24">
      <w:pPr>
        <w:numPr>
          <w:ilvl w:val="0"/>
          <w:numId w:val="20"/>
        </w:numPr>
        <w:spacing w:before="12"/>
        <w:jc w:val="both"/>
        <w:rPr>
          <w:i/>
          <w:sz w:val="24"/>
          <w:szCs w:val="24"/>
        </w:rPr>
      </w:pPr>
      <w:r w:rsidRPr="004A1689">
        <w:rPr>
          <w:i/>
          <w:sz w:val="24"/>
          <w:szCs w:val="24"/>
        </w:rPr>
        <w:t xml:space="preserve">części składowe roszczenia wnioskodawcy (należność główna, odsetki, kwota zadośćuczynienia, kwota odszkodowania, koszty </w:t>
      </w:r>
      <w:r w:rsidR="00834516" w:rsidRPr="004A1689">
        <w:rPr>
          <w:i/>
          <w:sz w:val="24"/>
          <w:szCs w:val="24"/>
        </w:rPr>
        <w:t>opinii i tłumaczeń</w:t>
      </w:r>
      <w:r w:rsidRPr="004A1689">
        <w:rPr>
          <w:i/>
          <w:sz w:val="24"/>
          <w:szCs w:val="24"/>
        </w:rPr>
        <w:t xml:space="preserve"> itp.)</w:t>
      </w:r>
      <w:r w:rsidR="005164BC" w:rsidRPr="004A1689">
        <w:rPr>
          <w:i/>
          <w:sz w:val="24"/>
          <w:szCs w:val="24"/>
        </w:rPr>
        <w:t>;</w:t>
      </w:r>
    </w:p>
    <w:p w14:paraId="25E62F59" w14:textId="0B989587" w:rsidR="00706104" w:rsidRPr="00313EEE" w:rsidRDefault="00E27B24" w:rsidP="00313EEE">
      <w:pPr>
        <w:numPr>
          <w:ilvl w:val="0"/>
          <w:numId w:val="20"/>
        </w:numPr>
        <w:spacing w:before="12"/>
        <w:jc w:val="both"/>
        <w:rPr>
          <w:i/>
          <w:sz w:val="24"/>
          <w:szCs w:val="24"/>
        </w:rPr>
      </w:pPr>
      <w:r w:rsidRPr="004A1689">
        <w:rPr>
          <w:i/>
          <w:sz w:val="24"/>
          <w:szCs w:val="24"/>
        </w:rPr>
        <w:lastRenderedPageBreak/>
        <w:t>które roszczenia i w jakiej wysokości zostały już (częściowo) zaspokojone przez podmiot rynku finansowego, a które nie zostały; wyliczenia powinny mieć związek z podaną na początku wniosku kwotą żądania finansowego (wraz z informacją o wysokości odsetek)</w:t>
      </w:r>
      <w:r w:rsidR="00C57799" w:rsidRPr="00313EEE">
        <w:rPr>
          <w:i/>
          <w:iCs/>
          <w:sz w:val="24"/>
          <w:szCs w:val="24"/>
        </w:rPr>
        <w:t>.</w:t>
      </w:r>
    </w:p>
    <w:p w14:paraId="40F9BA11" w14:textId="2C4D1AF2" w:rsidR="00AB6F32" w:rsidRPr="004A1689" w:rsidRDefault="00AB6F32" w:rsidP="00564141">
      <w:pPr>
        <w:spacing w:before="12"/>
        <w:jc w:val="both"/>
        <w:rPr>
          <w:b/>
          <w:i/>
          <w:sz w:val="24"/>
          <w:szCs w:val="24"/>
        </w:rPr>
      </w:pPr>
    </w:p>
    <w:p w14:paraId="4769551F" w14:textId="37FF08E8" w:rsidR="003D610D" w:rsidRPr="004A1689" w:rsidRDefault="00564141" w:rsidP="00564141">
      <w:pPr>
        <w:spacing w:before="12"/>
        <w:jc w:val="both"/>
        <w:rPr>
          <w:sz w:val="24"/>
          <w:szCs w:val="24"/>
        </w:rPr>
      </w:pPr>
      <w:r w:rsidRPr="004A1689">
        <w:rPr>
          <w:sz w:val="24"/>
          <w:szCs w:val="24"/>
        </w:rPr>
        <w:t xml:space="preserve">Celem </w:t>
      </w:r>
      <w:r w:rsidR="0060410F" w:rsidRPr="004A1689">
        <w:rPr>
          <w:sz w:val="24"/>
          <w:szCs w:val="24"/>
        </w:rPr>
        <w:t>udowodnienia faktó</w:t>
      </w:r>
      <w:r w:rsidR="00D21737" w:rsidRPr="004A1689">
        <w:rPr>
          <w:sz w:val="24"/>
          <w:szCs w:val="24"/>
        </w:rPr>
        <w:t xml:space="preserve">w wskazanych powyżej, do wniosku </w:t>
      </w:r>
      <w:r w:rsidR="00D21737" w:rsidRPr="004A1689">
        <w:rPr>
          <w:b/>
          <w:bCs/>
          <w:sz w:val="24"/>
          <w:szCs w:val="24"/>
        </w:rPr>
        <w:t xml:space="preserve">załączam </w:t>
      </w:r>
      <w:r w:rsidR="00483688" w:rsidRPr="004A1689">
        <w:rPr>
          <w:b/>
          <w:bCs/>
          <w:sz w:val="24"/>
          <w:szCs w:val="24"/>
        </w:rPr>
        <w:t>kopię dokumentów istotnych dla spraw</w:t>
      </w:r>
      <w:r w:rsidR="00483688" w:rsidRPr="004A1689">
        <w:rPr>
          <w:sz w:val="24"/>
          <w:szCs w:val="24"/>
        </w:rPr>
        <w:t>y (</w:t>
      </w:r>
      <w:r w:rsidR="00483688" w:rsidRPr="004A1689">
        <w:rPr>
          <w:i/>
          <w:iCs/>
          <w:sz w:val="24"/>
          <w:szCs w:val="24"/>
        </w:rPr>
        <w:t>prosimy o ich wymienienie</w:t>
      </w:r>
      <w:r w:rsidR="00483688" w:rsidRPr="004A1689">
        <w:rPr>
          <w:sz w:val="24"/>
          <w:szCs w:val="24"/>
        </w:rPr>
        <w:t>)</w:t>
      </w:r>
      <w:r w:rsidR="009013A4" w:rsidRPr="004A1689">
        <w:rPr>
          <w:sz w:val="24"/>
          <w:szCs w:val="24"/>
        </w:rPr>
        <w:t>:</w:t>
      </w:r>
    </w:p>
    <w:p w14:paraId="2EF36A38" w14:textId="0B474CDC" w:rsidR="003D610D" w:rsidRPr="004A1689" w:rsidRDefault="003D610D" w:rsidP="003D610D">
      <w:pPr>
        <w:spacing w:line="276" w:lineRule="auto"/>
        <w:jc w:val="both"/>
        <w:rPr>
          <w:sz w:val="24"/>
          <w:szCs w:val="24"/>
        </w:rPr>
      </w:pPr>
      <w:r w:rsidRPr="004A1689">
        <w:rPr>
          <w:sz w:val="24"/>
          <w:szCs w:val="24"/>
        </w:rPr>
        <w:t>……………………………………………………………………………………………………………………………………………………………………………………………………………………………………………...….………………………………………………………………………………………………………………………………………………………………………………………………………...….………………………………………………………………………………………………………………………………………………………………………………………………………………………………………………………………………………………………………………………………………………………………………………………………………………………………………………………………………………………………………………………………………………………………………</w:t>
      </w:r>
      <w:r w:rsidR="00800895" w:rsidRPr="004A1689">
        <w:rPr>
          <w:sz w:val="24"/>
          <w:szCs w:val="24"/>
        </w:rPr>
        <w:t>…………………………………………………………………</w:t>
      </w:r>
    </w:p>
    <w:p w14:paraId="250F85CA" w14:textId="6087D48E" w:rsidR="007F29A9" w:rsidRPr="004A1689" w:rsidRDefault="003D610D" w:rsidP="00672C7F">
      <w:pPr>
        <w:spacing w:line="276" w:lineRule="auto"/>
        <w:jc w:val="both"/>
        <w:rPr>
          <w:sz w:val="24"/>
          <w:szCs w:val="24"/>
        </w:rPr>
      </w:pPr>
      <w:r w:rsidRPr="004A1689">
        <w:rPr>
          <w:sz w:val="24"/>
          <w:szCs w:val="24"/>
        </w:rPr>
        <w:t>…………………………………………………………………………………………………………………………………………………………………………………………………………………………………………………………………………………………………………………………………………………………………………………………………………………………………………</w:t>
      </w:r>
    </w:p>
    <w:p w14:paraId="1BE87A0D" w14:textId="77777777" w:rsidR="00362B92" w:rsidRPr="004A1689" w:rsidRDefault="00362B92" w:rsidP="00672C7F">
      <w:pPr>
        <w:spacing w:line="276" w:lineRule="auto"/>
        <w:jc w:val="both"/>
        <w:rPr>
          <w:sz w:val="24"/>
          <w:szCs w:val="24"/>
        </w:rPr>
      </w:pPr>
    </w:p>
    <w:p w14:paraId="19543EB3" w14:textId="55177BD7" w:rsidR="00AB3844" w:rsidRPr="004A1689" w:rsidRDefault="00334E6F" w:rsidP="00672C7F">
      <w:pPr>
        <w:spacing w:line="276" w:lineRule="auto"/>
        <w:jc w:val="both"/>
        <w:rPr>
          <w:b/>
          <w:bCs/>
          <w:sz w:val="24"/>
          <w:szCs w:val="24"/>
        </w:rPr>
      </w:pPr>
      <w:sdt>
        <w:sdtPr>
          <w:rPr>
            <w:b/>
            <w:bCs/>
            <w:sz w:val="24"/>
            <w:szCs w:val="24"/>
            <w:u w:val="single"/>
          </w:rPr>
          <w:id w:val="-2131612701"/>
          <w14:checkbox>
            <w14:checked w14:val="0"/>
            <w14:checkedState w14:val="2612" w14:font="MS Gothic"/>
            <w14:uncheckedState w14:val="2610" w14:font="MS Gothic"/>
          </w14:checkbox>
        </w:sdtPr>
        <w:sdtEndPr/>
        <w:sdtContent>
          <w:r w:rsidR="00F42ADE" w:rsidRPr="009A1048">
            <w:rPr>
              <w:rFonts w:ascii="MS Gothic" w:eastAsia="MS Gothic" w:hAnsi="MS Gothic"/>
              <w:b/>
              <w:bCs/>
              <w:sz w:val="24"/>
              <w:szCs w:val="24"/>
              <w:u w:val="single"/>
            </w:rPr>
            <w:t>☐</w:t>
          </w:r>
        </w:sdtContent>
      </w:sdt>
      <w:r w:rsidR="00F42ADE" w:rsidRPr="009A1048">
        <w:rPr>
          <w:b/>
          <w:bCs/>
          <w:sz w:val="24"/>
          <w:szCs w:val="24"/>
          <w:u w:val="single"/>
        </w:rPr>
        <w:t xml:space="preserve"> </w:t>
      </w:r>
      <w:r w:rsidR="00236FE9" w:rsidRPr="009A1048">
        <w:rPr>
          <w:b/>
          <w:bCs/>
          <w:sz w:val="24"/>
          <w:szCs w:val="24"/>
          <w:u w:val="single"/>
        </w:rPr>
        <w:t>Oświadczam</w:t>
      </w:r>
      <w:r w:rsidR="00236FE9" w:rsidRPr="00B87EF3">
        <w:rPr>
          <w:b/>
          <w:bCs/>
          <w:sz w:val="24"/>
          <w:szCs w:val="24"/>
          <w:u w:val="single"/>
        </w:rPr>
        <w:t>, że</w:t>
      </w:r>
      <w:r w:rsidR="00AB3844" w:rsidRPr="00B87EF3">
        <w:rPr>
          <w:b/>
          <w:bCs/>
          <w:sz w:val="24"/>
          <w:szCs w:val="24"/>
          <w:u w:val="single"/>
        </w:rPr>
        <w:t>:</w:t>
      </w:r>
    </w:p>
    <w:p w14:paraId="0A696694" w14:textId="77777777" w:rsidR="00F870A0" w:rsidRPr="004A1689" w:rsidRDefault="00804B00" w:rsidP="00804B00">
      <w:pPr>
        <w:pStyle w:val="Akapitzlist"/>
        <w:numPr>
          <w:ilvl w:val="0"/>
          <w:numId w:val="23"/>
        </w:numPr>
        <w:spacing w:line="276" w:lineRule="auto"/>
        <w:jc w:val="both"/>
        <w:rPr>
          <w:sz w:val="24"/>
          <w:szCs w:val="24"/>
        </w:rPr>
      </w:pPr>
      <w:r w:rsidRPr="004A1689">
        <w:rPr>
          <w:sz w:val="24"/>
          <w:szCs w:val="24"/>
        </w:rPr>
        <w:t xml:space="preserve">Przedmiotowy spór nie jest obecnie oraz </w:t>
      </w:r>
      <w:r w:rsidR="00051904" w:rsidRPr="004A1689">
        <w:rPr>
          <w:sz w:val="24"/>
          <w:szCs w:val="24"/>
        </w:rPr>
        <w:t xml:space="preserve">nigdy </w:t>
      </w:r>
      <w:r w:rsidRPr="004A1689">
        <w:rPr>
          <w:sz w:val="24"/>
          <w:szCs w:val="24"/>
        </w:rPr>
        <w:t xml:space="preserve">nie był rozpatrywany przez </w:t>
      </w:r>
      <w:r w:rsidR="00240512" w:rsidRPr="004A1689">
        <w:rPr>
          <w:sz w:val="24"/>
          <w:szCs w:val="24"/>
        </w:rPr>
        <w:t>sąd powszechny;</w:t>
      </w:r>
    </w:p>
    <w:p w14:paraId="39B229B1" w14:textId="02581727" w:rsidR="00240512" w:rsidRPr="004A1689" w:rsidRDefault="00562C87" w:rsidP="00F42ADE">
      <w:pPr>
        <w:pStyle w:val="Akapitzlist"/>
        <w:numPr>
          <w:ilvl w:val="0"/>
          <w:numId w:val="23"/>
        </w:numPr>
        <w:jc w:val="both"/>
        <w:rPr>
          <w:sz w:val="24"/>
          <w:szCs w:val="24"/>
        </w:rPr>
      </w:pPr>
      <w:r w:rsidRPr="004A1689">
        <w:rPr>
          <w:sz w:val="24"/>
          <w:szCs w:val="24"/>
        </w:rPr>
        <w:t xml:space="preserve">W przedmiotowej sprawie nie toczy się </w:t>
      </w:r>
      <w:r w:rsidR="004D6433" w:rsidRPr="004A1689">
        <w:rPr>
          <w:sz w:val="24"/>
          <w:szCs w:val="24"/>
        </w:rPr>
        <w:t>obecnie postępowanie polubowne</w:t>
      </w:r>
      <w:r w:rsidR="7AC263C7" w:rsidRPr="004A1689">
        <w:rPr>
          <w:sz w:val="24"/>
          <w:szCs w:val="24"/>
        </w:rPr>
        <w:t xml:space="preserve"> i nie została zawarta ugoda</w:t>
      </w:r>
      <w:r w:rsidR="004D6433" w:rsidRPr="004A1689">
        <w:rPr>
          <w:sz w:val="24"/>
          <w:szCs w:val="24"/>
        </w:rPr>
        <w:t>;</w:t>
      </w:r>
      <w:r w:rsidR="00240512" w:rsidRPr="004A1689">
        <w:rPr>
          <w:sz w:val="24"/>
          <w:szCs w:val="24"/>
        </w:rPr>
        <w:t xml:space="preserve"> </w:t>
      </w:r>
    </w:p>
    <w:p w14:paraId="43829DC1" w14:textId="6B211224" w:rsidR="008A28E8" w:rsidRPr="004A1689" w:rsidRDefault="008A28E8" w:rsidP="51A3CF89">
      <w:pPr>
        <w:pStyle w:val="Akapitzlist"/>
        <w:numPr>
          <w:ilvl w:val="0"/>
          <w:numId w:val="23"/>
        </w:numPr>
        <w:spacing w:line="276" w:lineRule="auto"/>
        <w:jc w:val="both"/>
        <w:rPr>
          <w:sz w:val="24"/>
          <w:szCs w:val="24"/>
        </w:rPr>
      </w:pPr>
      <w:r w:rsidRPr="004A1689">
        <w:rPr>
          <w:sz w:val="24"/>
          <w:szCs w:val="24"/>
        </w:rPr>
        <w:t xml:space="preserve">Jest dla mnie zrozumiałe, że </w:t>
      </w:r>
      <w:r w:rsidR="008E4363" w:rsidRPr="004A1689">
        <w:rPr>
          <w:sz w:val="24"/>
          <w:szCs w:val="24"/>
        </w:rPr>
        <w:t>niniejszy wniosek nie jest wiążący dla Rzecznika Finansowego</w:t>
      </w:r>
      <w:r w:rsidR="00CD0697" w:rsidRPr="004A1689">
        <w:rPr>
          <w:sz w:val="24"/>
          <w:szCs w:val="24"/>
        </w:rPr>
        <w:t xml:space="preserve"> i </w:t>
      </w:r>
      <w:r w:rsidR="00A34CB3" w:rsidRPr="004A1689">
        <w:rPr>
          <w:sz w:val="24"/>
          <w:szCs w:val="24"/>
        </w:rPr>
        <w:t xml:space="preserve">ostateczna decyzja o wytoczeniu powództwa należy do Rzecznika Finansowego; </w:t>
      </w:r>
    </w:p>
    <w:p w14:paraId="0030067C" w14:textId="30AD6D21" w:rsidR="00726F61" w:rsidRPr="004A1689" w:rsidRDefault="000C243B">
      <w:pPr>
        <w:pStyle w:val="Akapitzlist"/>
        <w:numPr>
          <w:ilvl w:val="0"/>
          <w:numId w:val="23"/>
        </w:numPr>
        <w:spacing w:line="276" w:lineRule="auto"/>
        <w:jc w:val="both"/>
        <w:rPr>
          <w:sz w:val="24"/>
          <w:szCs w:val="24"/>
        </w:rPr>
      </w:pPr>
      <w:r w:rsidRPr="004A1689">
        <w:rPr>
          <w:sz w:val="24"/>
          <w:szCs w:val="24"/>
        </w:rPr>
        <w:t>Jest dla mnie zrozumiałe, że po</w:t>
      </w:r>
      <w:r w:rsidR="00726F61" w:rsidRPr="004A1689">
        <w:rPr>
          <w:sz w:val="24"/>
          <w:szCs w:val="24"/>
        </w:rPr>
        <w:t xml:space="preserve"> analizie przesłanych kopii dokumentów, Rzecznik może </w:t>
      </w:r>
      <w:r w:rsidRPr="004A1689">
        <w:rPr>
          <w:sz w:val="24"/>
          <w:szCs w:val="24"/>
        </w:rPr>
        <w:t>mnie</w:t>
      </w:r>
      <w:r w:rsidR="00726F61" w:rsidRPr="004A1689">
        <w:rPr>
          <w:sz w:val="24"/>
          <w:szCs w:val="24"/>
        </w:rPr>
        <w:t xml:space="preserve"> wezwać do </w:t>
      </w:r>
      <w:r w:rsidR="00DF3A00" w:rsidRPr="004A1689">
        <w:rPr>
          <w:sz w:val="24"/>
          <w:szCs w:val="24"/>
        </w:rPr>
        <w:t xml:space="preserve">uzupełnienia informacji oraz materiału dowodowego jak również </w:t>
      </w:r>
      <w:r w:rsidR="00407977" w:rsidRPr="004A1689">
        <w:rPr>
          <w:sz w:val="24"/>
          <w:szCs w:val="24"/>
        </w:rPr>
        <w:t xml:space="preserve">do </w:t>
      </w:r>
      <w:r w:rsidR="00726F61" w:rsidRPr="004A1689">
        <w:rPr>
          <w:sz w:val="24"/>
          <w:szCs w:val="24"/>
        </w:rPr>
        <w:t>przedstawienia oryginałów dokumentów niezbędnych do wniesienia pozwu</w:t>
      </w:r>
      <w:r w:rsidR="00C20F8E" w:rsidRPr="004A1689">
        <w:rPr>
          <w:sz w:val="24"/>
          <w:szCs w:val="24"/>
        </w:rPr>
        <w:t>;</w:t>
      </w:r>
    </w:p>
    <w:p w14:paraId="5E4E8B6F" w14:textId="0125F9CE" w:rsidR="002D4F67" w:rsidRPr="004A1689" w:rsidRDefault="000B0B07">
      <w:pPr>
        <w:pStyle w:val="Akapitzlist"/>
        <w:numPr>
          <w:ilvl w:val="0"/>
          <w:numId w:val="23"/>
        </w:numPr>
        <w:spacing w:line="276" w:lineRule="auto"/>
        <w:jc w:val="both"/>
        <w:rPr>
          <w:sz w:val="24"/>
          <w:szCs w:val="24"/>
        </w:rPr>
      </w:pPr>
      <w:r w:rsidRPr="004A1689">
        <w:rPr>
          <w:sz w:val="24"/>
          <w:szCs w:val="24"/>
        </w:rPr>
        <w:t>Roszczenie będące przedmiotem niniejszego wniosku, nie zostało przez mnie w żaden sposób zbyte</w:t>
      </w:r>
      <w:r w:rsidR="00255F49" w:rsidRPr="004A1689">
        <w:rPr>
          <w:sz w:val="24"/>
          <w:szCs w:val="24"/>
        </w:rPr>
        <w:t xml:space="preserve"> na rzecz innego podmiotu</w:t>
      </w:r>
      <w:r w:rsidR="3189EA5C" w:rsidRPr="004A1689">
        <w:rPr>
          <w:sz w:val="24"/>
          <w:szCs w:val="24"/>
        </w:rPr>
        <w:t xml:space="preserve">; </w:t>
      </w:r>
    </w:p>
    <w:p w14:paraId="49269ED4" w14:textId="3F6FEA7D" w:rsidR="799BE735" w:rsidRPr="004A1689" w:rsidRDefault="579A59E8" w:rsidP="4CC2F4C9">
      <w:pPr>
        <w:pStyle w:val="Akapitzlist"/>
        <w:numPr>
          <w:ilvl w:val="0"/>
          <w:numId w:val="23"/>
        </w:numPr>
        <w:spacing w:line="276" w:lineRule="auto"/>
        <w:jc w:val="both"/>
        <w:rPr>
          <w:sz w:val="24"/>
          <w:szCs w:val="24"/>
        </w:rPr>
      </w:pPr>
      <w:r w:rsidRPr="004A1689">
        <w:rPr>
          <w:sz w:val="24"/>
          <w:szCs w:val="24"/>
        </w:rPr>
        <w:t>Przedstawiony przeze mnie stan faktyczny został opisany w sposób możliwie pełny, bez zatajania istotnych okoliczności i jest zgodny z prawdą.</w:t>
      </w:r>
    </w:p>
    <w:p w14:paraId="14686089" w14:textId="3229E469" w:rsidR="00E408A4" w:rsidRPr="004A1689" w:rsidRDefault="00E408A4" w:rsidP="00863F41">
      <w:pPr>
        <w:pStyle w:val="Akapitzlist"/>
        <w:spacing w:line="276" w:lineRule="auto"/>
        <w:jc w:val="both"/>
        <w:rPr>
          <w:sz w:val="24"/>
          <w:szCs w:val="24"/>
          <w:highlight w:val="yellow"/>
        </w:rPr>
      </w:pPr>
    </w:p>
    <w:p w14:paraId="558BFEC5" w14:textId="047B8021" w:rsidR="00F340C6" w:rsidRPr="004A1689" w:rsidRDefault="00334E6F" w:rsidP="00CD6B8D">
      <w:pPr>
        <w:spacing w:line="276" w:lineRule="auto"/>
        <w:jc w:val="both"/>
        <w:rPr>
          <w:sz w:val="24"/>
          <w:szCs w:val="24"/>
        </w:rPr>
      </w:pPr>
      <w:sdt>
        <w:sdtPr>
          <w:rPr>
            <w:b/>
            <w:bCs/>
            <w:sz w:val="24"/>
            <w:szCs w:val="24"/>
          </w:rPr>
          <w:id w:val="873578978"/>
          <w14:checkbox>
            <w14:checked w14:val="0"/>
            <w14:checkedState w14:val="2612" w14:font="MS Gothic"/>
            <w14:uncheckedState w14:val="2610" w14:font="MS Gothic"/>
          </w14:checkbox>
        </w:sdtPr>
        <w:sdtEndPr/>
        <w:sdtContent>
          <w:r w:rsidR="0074327D" w:rsidRPr="004A1689">
            <w:rPr>
              <w:rFonts w:ascii="MS Gothic" w:eastAsia="MS Gothic" w:hAnsi="MS Gothic"/>
              <w:b/>
              <w:bCs/>
              <w:sz w:val="24"/>
              <w:szCs w:val="24"/>
            </w:rPr>
            <w:t>☐</w:t>
          </w:r>
        </w:sdtContent>
      </w:sdt>
      <w:r w:rsidR="0074327D" w:rsidRPr="004A1689">
        <w:rPr>
          <w:b/>
          <w:bCs/>
          <w:sz w:val="24"/>
          <w:szCs w:val="24"/>
        </w:rPr>
        <w:t xml:space="preserve"> </w:t>
      </w:r>
      <w:r w:rsidR="00F340C6" w:rsidRPr="004A1689">
        <w:rPr>
          <w:b/>
          <w:bCs/>
          <w:sz w:val="24"/>
          <w:szCs w:val="24"/>
        </w:rPr>
        <w:t xml:space="preserve">Zgadzam / </w:t>
      </w:r>
      <w:sdt>
        <w:sdtPr>
          <w:rPr>
            <w:b/>
            <w:bCs/>
            <w:sz w:val="24"/>
            <w:szCs w:val="24"/>
          </w:rPr>
          <w:id w:val="318237232"/>
          <w14:checkbox>
            <w14:checked w14:val="0"/>
            <w14:checkedState w14:val="2612" w14:font="MS Gothic"/>
            <w14:uncheckedState w14:val="2610" w14:font="MS Gothic"/>
          </w14:checkbox>
        </w:sdtPr>
        <w:sdtEndPr/>
        <w:sdtContent>
          <w:r w:rsidR="00666FF5" w:rsidRPr="004A1689">
            <w:rPr>
              <w:rFonts w:ascii="MS Gothic" w:eastAsia="MS Gothic" w:hAnsi="MS Gothic"/>
              <w:b/>
              <w:bCs/>
              <w:sz w:val="24"/>
              <w:szCs w:val="24"/>
            </w:rPr>
            <w:t>☐</w:t>
          </w:r>
        </w:sdtContent>
      </w:sdt>
      <w:r w:rsidR="0074327D" w:rsidRPr="004A1689">
        <w:rPr>
          <w:b/>
          <w:bCs/>
          <w:sz w:val="24"/>
          <w:szCs w:val="24"/>
        </w:rPr>
        <w:t xml:space="preserve"> </w:t>
      </w:r>
      <w:r w:rsidR="00F340C6" w:rsidRPr="004A1689">
        <w:rPr>
          <w:b/>
          <w:bCs/>
          <w:sz w:val="24"/>
          <w:szCs w:val="24"/>
        </w:rPr>
        <w:t>nie zgadzam</w:t>
      </w:r>
      <w:r w:rsidR="00F340C6" w:rsidRPr="004A1689">
        <w:rPr>
          <w:sz w:val="24"/>
          <w:szCs w:val="24"/>
        </w:rPr>
        <w:t xml:space="preserve"> się na elektroniczną formę komunikacji z</w:t>
      </w:r>
      <w:r w:rsidR="00431242" w:rsidRPr="004A1689">
        <w:rPr>
          <w:sz w:val="24"/>
          <w:szCs w:val="24"/>
        </w:rPr>
        <w:t> </w:t>
      </w:r>
      <w:r w:rsidR="00F340C6" w:rsidRPr="004A1689">
        <w:rPr>
          <w:sz w:val="24"/>
          <w:szCs w:val="24"/>
        </w:rPr>
        <w:t xml:space="preserve">Rzecznikiem Finansowym w ramach ww. postępowania, z wykorzystaniem następującego </w:t>
      </w:r>
      <w:r w:rsidR="00F340C6" w:rsidRPr="004A1689">
        <w:rPr>
          <w:b/>
          <w:bCs/>
          <w:sz w:val="24"/>
          <w:szCs w:val="24"/>
        </w:rPr>
        <w:t>adresu poczty elektronicznej</w:t>
      </w:r>
      <w:r w:rsidR="00F340C6" w:rsidRPr="004A1689">
        <w:rPr>
          <w:sz w:val="24"/>
          <w:szCs w:val="24"/>
        </w:rPr>
        <w:t>: …………………………………………………………</w:t>
      </w:r>
      <w:r w:rsidR="0074327D" w:rsidRPr="004A1689">
        <w:rPr>
          <w:sz w:val="24"/>
          <w:szCs w:val="24"/>
        </w:rPr>
        <w:t>………………………</w:t>
      </w:r>
      <w:r w:rsidR="00F340C6" w:rsidRPr="004A1689">
        <w:rPr>
          <w:sz w:val="24"/>
          <w:szCs w:val="24"/>
        </w:rPr>
        <w:t>………………………</w:t>
      </w:r>
    </w:p>
    <w:p w14:paraId="76B9C060" w14:textId="306250AD" w:rsidR="00F340C6" w:rsidRPr="004A1689" w:rsidRDefault="00F340C6" w:rsidP="00BE6584">
      <w:pPr>
        <w:spacing w:line="276" w:lineRule="auto"/>
        <w:jc w:val="both"/>
        <w:rPr>
          <w:sz w:val="24"/>
          <w:szCs w:val="24"/>
        </w:rPr>
      </w:pPr>
      <w:r w:rsidRPr="004A1689">
        <w:rPr>
          <w:sz w:val="24"/>
          <w:szCs w:val="24"/>
        </w:rPr>
        <w:t xml:space="preserve">W związku z wyrażoną powyższą zgodą zgadzam się na przekazanie hasła na poniższy </w:t>
      </w:r>
      <w:r w:rsidRPr="004A1689">
        <w:rPr>
          <w:b/>
          <w:bCs/>
          <w:sz w:val="24"/>
          <w:szCs w:val="24"/>
        </w:rPr>
        <w:t>numer telefonu</w:t>
      </w:r>
      <w:r w:rsidRPr="004A1689">
        <w:rPr>
          <w:sz w:val="24"/>
          <w:szCs w:val="24"/>
        </w:rPr>
        <w:t>: ………….……………………………………</w:t>
      </w:r>
      <w:r w:rsidR="0074327D" w:rsidRPr="004A1689">
        <w:rPr>
          <w:sz w:val="24"/>
          <w:szCs w:val="24"/>
        </w:rPr>
        <w:t>…</w:t>
      </w:r>
      <w:r w:rsidRPr="004A1689">
        <w:rPr>
          <w:sz w:val="24"/>
          <w:szCs w:val="24"/>
        </w:rPr>
        <w:t>………………………...…………………</w:t>
      </w:r>
    </w:p>
    <w:p w14:paraId="4F1629E5" w14:textId="46BDD351" w:rsidR="00F340C6" w:rsidRPr="004A1689" w:rsidRDefault="00F340C6" w:rsidP="00BE6584">
      <w:pPr>
        <w:spacing w:line="276" w:lineRule="auto"/>
        <w:jc w:val="both"/>
        <w:rPr>
          <w:i/>
          <w:iCs/>
          <w:sz w:val="24"/>
          <w:szCs w:val="24"/>
        </w:rPr>
      </w:pPr>
      <w:r w:rsidRPr="004A1689">
        <w:rPr>
          <w:i/>
          <w:iCs/>
          <w:sz w:val="24"/>
          <w:szCs w:val="24"/>
        </w:rPr>
        <w:t xml:space="preserve">Korespondencja wysyłana przez Rzecznika Finansowego pocztą elektroniczną będzie miała postać zaszyfrowanego załącznika, do otwarcia którego niezbędne będzie hasło. Hasło to zostanie przekazane do wnioskodawcy SMS-em lub telefonicznie. Instrukcja odszyfrowania będzie dołączona do wiadomości od Rzecznika Finansowego. </w:t>
      </w:r>
    </w:p>
    <w:p w14:paraId="20521C52" w14:textId="77777777" w:rsidR="00F340C6" w:rsidRPr="004A1689" w:rsidRDefault="00F340C6" w:rsidP="00BE6584">
      <w:pPr>
        <w:spacing w:line="276" w:lineRule="auto"/>
        <w:jc w:val="both"/>
        <w:rPr>
          <w:i/>
          <w:iCs/>
          <w:sz w:val="24"/>
          <w:szCs w:val="24"/>
        </w:rPr>
      </w:pPr>
      <w:r w:rsidRPr="004A1689">
        <w:rPr>
          <w:i/>
          <w:iCs/>
          <w:sz w:val="24"/>
          <w:szCs w:val="24"/>
        </w:rPr>
        <w:t xml:space="preserve">Podanie adresu e-mail oraz numeru telefonu jest dobrowolne, ale niezbędne do komunikacji drogą elektroniczną przez Rzecznika Finansowego. </w:t>
      </w:r>
    </w:p>
    <w:p w14:paraId="6AB5777F" w14:textId="1E576F6C" w:rsidR="003E54FF" w:rsidRPr="004A1689" w:rsidRDefault="00F340C6" w:rsidP="00BE6584">
      <w:pPr>
        <w:spacing w:line="276" w:lineRule="auto"/>
        <w:jc w:val="both"/>
        <w:rPr>
          <w:i/>
          <w:iCs/>
          <w:sz w:val="24"/>
          <w:szCs w:val="24"/>
        </w:rPr>
      </w:pPr>
      <w:r w:rsidRPr="004A1689">
        <w:rPr>
          <w:i/>
          <w:iCs/>
          <w:sz w:val="24"/>
          <w:szCs w:val="24"/>
        </w:rPr>
        <w:lastRenderedPageBreak/>
        <w:t xml:space="preserve">W przypadku niewyrażenia zgody lub niepodania numeru telefonu, korespondencja będzie prowadzona drogą listowną. </w:t>
      </w:r>
    </w:p>
    <w:p w14:paraId="26540F20" w14:textId="24A4DBAA" w:rsidR="00D0421E" w:rsidRPr="004A1689" w:rsidRDefault="00334E6F" w:rsidP="00BE6584">
      <w:pPr>
        <w:spacing w:line="276" w:lineRule="auto"/>
        <w:jc w:val="both"/>
        <w:rPr>
          <w:sz w:val="24"/>
          <w:szCs w:val="24"/>
        </w:rPr>
      </w:pPr>
      <w:sdt>
        <w:sdtPr>
          <w:rPr>
            <w:b/>
            <w:bCs/>
            <w:sz w:val="24"/>
            <w:szCs w:val="24"/>
          </w:rPr>
          <w:id w:val="-426349135"/>
          <w14:checkbox>
            <w14:checked w14:val="0"/>
            <w14:checkedState w14:val="2612" w14:font="MS Gothic"/>
            <w14:uncheckedState w14:val="2610" w14:font="MS Gothic"/>
          </w14:checkbox>
        </w:sdtPr>
        <w:sdtEndPr/>
        <w:sdtContent>
          <w:r w:rsidR="00F42ADE" w:rsidRPr="004A1689">
            <w:rPr>
              <w:rFonts w:ascii="MS Gothic" w:eastAsia="MS Gothic" w:hAnsi="MS Gothic"/>
              <w:b/>
              <w:bCs/>
              <w:sz w:val="24"/>
              <w:szCs w:val="24"/>
            </w:rPr>
            <w:t>☐</w:t>
          </w:r>
        </w:sdtContent>
      </w:sdt>
      <w:r w:rsidR="00F42ADE" w:rsidRPr="004A1689">
        <w:rPr>
          <w:b/>
          <w:bCs/>
          <w:sz w:val="24"/>
          <w:szCs w:val="24"/>
        </w:rPr>
        <w:t xml:space="preserve"> </w:t>
      </w:r>
      <w:r w:rsidR="00D0421E" w:rsidRPr="004A1689">
        <w:rPr>
          <w:b/>
          <w:bCs/>
          <w:sz w:val="24"/>
          <w:szCs w:val="24"/>
        </w:rPr>
        <w:t>Zapoznał</w:t>
      </w:r>
      <w:r w:rsidR="004C1539" w:rsidRPr="004A1689">
        <w:rPr>
          <w:b/>
          <w:bCs/>
          <w:sz w:val="24"/>
          <w:szCs w:val="24"/>
        </w:rPr>
        <w:t>a</w:t>
      </w:r>
      <w:r w:rsidR="00D0421E" w:rsidRPr="004A1689">
        <w:rPr>
          <w:b/>
          <w:bCs/>
          <w:sz w:val="24"/>
          <w:szCs w:val="24"/>
        </w:rPr>
        <w:t>m/</w:t>
      </w:r>
      <w:r w:rsidR="004C1539" w:rsidRPr="004A1689">
        <w:rPr>
          <w:b/>
          <w:bCs/>
          <w:sz w:val="24"/>
          <w:szCs w:val="24"/>
        </w:rPr>
        <w:t>e</w:t>
      </w:r>
      <w:r w:rsidR="00D0421E" w:rsidRPr="004A1689">
        <w:rPr>
          <w:b/>
          <w:bCs/>
          <w:sz w:val="24"/>
          <w:szCs w:val="24"/>
        </w:rPr>
        <w:t>m się z informacją o przetwarzaniu danych osobowych</w:t>
      </w:r>
      <w:r w:rsidR="00D0421E" w:rsidRPr="004A1689">
        <w:rPr>
          <w:sz w:val="24"/>
          <w:szCs w:val="24"/>
        </w:rPr>
        <w:t xml:space="preserve"> dostępnej na stronie internetowej:</w:t>
      </w:r>
      <w:r w:rsidR="00887444">
        <w:rPr>
          <w:sz w:val="24"/>
          <w:szCs w:val="24"/>
        </w:rPr>
        <w:t xml:space="preserve"> </w:t>
      </w:r>
      <w:hyperlink r:id="rId11" w:history="1">
        <w:r w:rsidR="00D0421E" w:rsidRPr="004A1689">
          <w:rPr>
            <w:rStyle w:val="Hipercze"/>
            <w:sz w:val="24"/>
            <w:szCs w:val="24"/>
          </w:rPr>
          <w:t>https://rf.gov.pl/polityka-prywatnosci/</w:t>
        </w:r>
      </w:hyperlink>
      <w:r w:rsidR="00D0421E" w:rsidRPr="004A1689">
        <w:rPr>
          <w:sz w:val="24"/>
          <w:szCs w:val="24"/>
        </w:rPr>
        <w:t>.</w:t>
      </w:r>
    </w:p>
    <w:p w14:paraId="42A43DC8" w14:textId="77777777" w:rsidR="0012020A" w:rsidRPr="004A1689" w:rsidRDefault="0012020A" w:rsidP="00BE6584">
      <w:pPr>
        <w:spacing w:line="276" w:lineRule="auto"/>
        <w:jc w:val="both"/>
        <w:rPr>
          <w:sz w:val="24"/>
          <w:szCs w:val="24"/>
        </w:rPr>
      </w:pPr>
    </w:p>
    <w:p w14:paraId="0211C3DC" w14:textId="62B5B41A" w:rsidR="002433A4" w:rsidRPr="004A1689" w:rsidRDefault="002433A4" w:rsidP="00AA319E">
      <w:pPr>
        <w:spacing w:line="276" w:lineRule="auto"/>
        <w:jc w:val="center"/>
        <w:rPr>
          <w:sz w:val="24"/>
          <w:szCs w:val="24"/>
          <w:u w:val="single"/>
        </w:rPr>
      </w:pPr>
      <w:r w:rsidRPr="004A1689">
        <w:rPr>
          <w:sz w:val="24"/>
          <w:szCs w:val="24"/>
          <w:u w:val="single"/>
        </w:rPr>
        <w:t>Prosimy o</w:t>
      </w:r>
      <w:r w:rsidR="002E532B">
        <w:rPr>
          <w:sz w:val="24"/>
          <w:szCs w:val="24"/>
          <w:u w:val="single"/>
        </w:rPr>
        <w:t xml:space="preserve"> uważne</w:t>
      </w:r>
      <w:r w:rsidRPr="004A1689">
        <w:rPr>
          <w:sz w:val="24"/>
          <w:szCs w:val="24"/>
          <w:u w:val="single"/>
        </w:rPr>
        <w:t xml:space="preserve"> zapoznanie się</w:t>
      </w:r>
      <w:r w:rsidR="007F36EE">
        <w:rPr>
          <w:sz w:val="24"/>
          <w:szCs w:val="24"/>
          <w:u w:val="single"/>
        </w:rPr>
        <w:t>:</w:t>
      </w:r>
    </w:p>
    <w:p w14:paraId="7013D830" w14:textId="3B5FB765" w:rsidR="007F36EE" w:rsidRDefault="002433A4" w:rsidP="00AA319E">
      <w:pPr>
        <w:spacing w:line="276" w:lineRule="auto"/>
        <w:jc w:val="center"/>
        <w:rPr>
          <w:b/>
          <w:bCs/>
          <w:sz w:val="24"/>
          <w:szCs w:val="24"/>
        </w:rPr>
      </w:pPr>
      <w:r w:rsidRPr="004A1689">
        <w:rPr>
          <w:b/>
          <w:bCs/>
          <w:sz w:val="24"/>
          <w:szCs w:val="24"/>
        </w:rPr>
        <w:t>Informacj</w:t>
      </w:r>
      <w:r w:rsidR="007F36EE">
        <w:rPr>
          <w:b/>
          <w:bCs/>
          <w:sz w:val="24"/>
          <w:szCs w:val="24"/>
        </w:rPr>
        <w:t>a</w:t>
      </w:r>
      <w:r w:rsidRPr="004A1689">
        <w:rPr>
          <w:b/>
          <w:bCs/>
          <w:sz w:val="24"/>
          <w:szCs w:val="24"/>
        </w:rPr>
        <w:t xml:space="preserve"> o </w:t>
      </w:r>
      <w:r w:rsidR="00DD38FF">
        <w:rPr>
          <w:b/>
          <w:bCs/>
          <w:sz w:val="24"/>
          <w:szCs w:val="24"/>
        </w:rPr>
        <w:t>potencjalnych kosztach procesowych, o</w:t>
      </w:r>
      <w:r w:rsidR="00DD38FF" w:rsidRPr="004A1689">
        <w:rPr>
          <w:b/>
          <w:bCs/>
          <w:sz w:val="24"/>
          <w:szCs w:val="24"/>
        </w:rPr>
        <w:t xml:space="preserve"> </w:t>
      </w:r>
      <w:r w:rsidRPr="004A1689">
        <w:rPr>
          <w:b/>
          <w:bCs/>
          <w:sz w:val="24"/>
          <w:szCs w:val="24"/>
        </w:rPr>
        <w:t xml:space="preserve">prawach i obowiązkach Klienta </w:t>
      </w:r>
    </w:p>
    <w:p w14:paraId="327195DE" w14:textId="2F0A7603" w:rsidR="002433A4" w:rsidRDefault="00AA319E" w:rsidP="00AA319E">
      <w:pPr>
        <w:spacing w:line="276" w:lineRule="auto"/>
        <w:jc w:val="center"/>
        <w:rPr>
          <w:b/>
          <w:bCs/>
          <w:sz w:val="24"/>
          <w:szCs w:val="24"/>
        </w:rPr>
      </w:pPr>
      <w:r w:rsidRPr="004A1689">
        <w:rPr>
          <w:b/>
          <w:bCs/>
          <w:sz w:val="24"/>
          <w:szCs w:val="24"/>
        </w:rPr>
        <w:t>związanych z</w:t>
      </w:r>
      <w:r w:rsidR="002433A4" w:rsidRPr="004A1689">
        <w:rPr>
          <w:b/>
          <w:bCs/>
          <w:sz w:val="24"/>
          <w:szCs w:val="24"/>
        </w:rPr>
        <w:t xml:space="preserve"> wytoczeni</w:t>
      </w:r>
      <w:r w:rsidRPr="004A1689">
        <w:rPr>
          <w:b/>
          <w:bCs/>
          <w:sz w:val="24"/>
          <w:szCs w:val="24"/>
        </w:rPr>
        <w:t>em</w:t>
      </w:r>
      <w:r w:rsidR="002433A4" w:rsidRPr="004A1689">
        <w:rPr>
          <w:b/>
          <w:bCs/>
          <w:sz w:val="24"/>
          <w:szCs w:val="24"/>
        </w:rPr>
        <w:t xml:space="preserve"> powództwa przez Rzecznika Finansowego</w:t>
      </w:r>
    </w:p>
    <w:p w14:paraId="4A8F220A" w14:textId="77777777" w:rsidR="002433A4" w:rsidRPr="004A1689" w:rsidRDefault="002433A4" w:rsidP="002433A4">
      <w:pPr>
        <w:spacing w:line="276" w:lineRule="auto"/>
        <w:jc w:val="both"/>
        <w:rPr>
          <w:sz w:val="24"/>
          <w:szCs w:val="24"/>
        </w:rPr>
      </w:pPr>
    </w:p>
    <w:p w14:paraId="7019C2E8" w14:textId="24D13053" w:rsidR="002433A4" w:rsidRPr="004A1689" w:rsidRDefault="002433A4" w:rsidP="00AA319E">
      <w:pPr>
        <w:pStyle w:val="Akapitzlist"/>
        <w:numPr>
          <w:ilvl w:val="0"/>
          <w:numId w:val="25"/>
        </w:numPr>
        <w:spacing w:line="276" w:lineRule="auto"/>
        <w:jc w:val="both"/>
        <w:rPr>
          <w:sz w:val="24"/>
          <w:szCs w:val="24"/>
        </w:rPr>
      </w:pPr>
      <w:r w:rsidRPr="004A1689">
        <w:rPr>
          <w:sz w:val="24"/>
          <w:szCs w:val="24"/>
        </w:rPr>
        <w:t>INFORMACJE OGÓLNE</w:t>
      </w:r>
    </w:p>
    <w:p w14:paraId="5473015A" w14:textId="77777777" w:rsidR="002433A4" w:rsidRPr="004A1689" w:rsidRDefault="002433A4" w:rsidP="00AA319E">
      <w:pPr>
        <w:pStyle w:val="Akapitzlist"/>
        <w:numPr>
          <w:ilvl w:val="0"/>
          <w:numId w:val="27"/>
        </w:numPr>
        <w:spacing w:line="276" w:lineRule="auto"/>
        <w:jc w:val="both"/>
        <w:rPr>
          <w:sz w:val="24"/>
          <w:szCs w:val="24"/>
        </w:rPr>
      </w:pPr>
      <w:r w:rsidRPr="004A1689">
        <w:rPr>
          <w:sz w:val="24"/>
          <w:szCs w:val="24"/>
        </w:rPr>
        <w:t>Osobę, na rzecz której Rzecznik wytoczył powództwo (dalej: Klient), sąd zawiadamia o tym, doręczając jej odpis pozwu. Osoba ta może wstąpić do procesu na każdym jego etapie.</w:t>
      </w:r>
    </w:p>
    <w:p w14:paraId="5592D17F" w14:textId="77777777" w:rsidR="002433A4" w:rsidRPr="004A1689" w:rsidRDefault="002433A4" w:rsidP="00AA319E">
      <w:pPr>
        <w:pStyle w:val="Akapitzlist"/>
        <w:numPr>
          <w:ilvl w:val="0"/>
          <w:numId w:val="27"/>
        </w:numPr>
        <w:spacing w:line="276" w:lineRule="auto"/>
        <w:jc w:val="both"/>
        <w:rPr>
          <w:sz w:val="24"/>
          <w:szCs w:val="24"/>
        </w:rPr>
      </w:pPr>
      <w:r w:rsidRPr="004A1689">
        <w:rPr>
          <w:sz w:val="24"/>
          <w:szCs w:val="24"/>
        </w:rPr>
        <w:t>Stosownie do art. 301 k.p.c. osoba, na rzecz której Rzecznik wytoczył powództwo, chociażby nie przystąpiła do sprawy, może być przesłuchana w charakterze strony powodowej.</w:t>
      </w:r>
    </w:p>
    <w:p w14:paraId="34B77EE2" w14:textId="77777777" w:rsidR="002433A4" w:rsidRPr="004A1689" w:rsidRDefault="002433A4" w:rsidP="00AA319E">
      <w:pPr>
        <w:pStyle w:val="Akapitzlist"/>
        <w:numPr>
          <w:ilvl w:val="0"/>
          <w:numId w:val="27"/>
        </w:numPr>
        <w:spacing w:line="276" w:lineRule="auto"/>
        <w:jc w:val="both"/>
        <w:rPr>
          <w:sz w:val="24"/>
          <w:szCs w:val="24"/>
        </w:rPr>
      </w:pPr>
      <w:r w:rsidRPr="004A1689">
        <w:rPr>
          <w:sz w:val="24"/>
          <w:szCs w:val="24"/>
        </w:rPr>
        <w:t>Rzecznik nie może samodzielnie rozporządzać przedmiotem sporu, a w szczególności zrzec się roszczenia, ani zawrzeć ugody sądowej.</w:t>
      </w:r>
    </w:p>
    <w:p w14:paraId="7E8B6390" w14:textId="77777777" w:rsidR="002433A4" w:rsidRPr="004A1689" w:rsidRDefault="002433A4" w:rsidP="002433A4">
      <w:pPr>
        <w:spacing w:line="276" w:lineRule="auto"/>
        <w:jc w:val="both"/>
        <w:rPr>
          <w:sz w:val="24"/>
          <w:szCs w:val="24"/>
        </w:rPr>
      </w:pPr>
    </w:p>
    <w:p w14:paraId="447785BF" w14:textId="77777777" w:rsidR="002433A4" w:rsidRPr="004A1689" w:rsidRDefault="002433A4" w:rsidP="00AA319E">
      <w:pPr>
        <w:pStyle w:val="Akapitzlist"/>
        <w:numPr>
          <w:ilvl w:val="0"/>
          <w:numId w:val="25"/>
        </w:numPr>
        <w:spacing w:line="276" w:lineRule="auto"/>
        <w:jc w:val="both"/>
        <w:rPr>
          <w:sz w:val="24"/>
          <w:szCs w:val="24"/>
        </w:rPr>
      </w:pPr>
      <w:r w:rsidRPr="004A1689">
        <w:rPr>
          <w:sz w:val="24"/>
          <w:szCs w:val="24"/>
        </w:rPr>
        <w:t>SKUTKI PRAWNE WNIESIENIA POZWU PRZEZ RZECZNIKA NA RZECZ KLIENTA</w:t>
      </w:r>
    </w:p>
    <w:p w14:paraId="5A0571AC" w14:textId="77777777" w:rsidR="002433A4" w:rsidRPr="004A1689" w:rsidRDefault="002433A4" w:rsidP="00864FF8">
      <w:pPr>
        <w:pStyle w:val="Akapitzlist"/>
        <w:numPr>
          <w:ilvl w:val="0"/>
          <w:numId w:val="28"/>
        </w:numPr>
        <w:spacing w:line="276" w:lineRule="auto"/>
        <w:jc w:val="both"/>
        <w:rPr>
          <w:sz w:val="24"/>
          <w:szCs w:val="24"/>
        </w:rPr>
      </w:pPr>
      <w:r w:rsidRPr="004A1689">
        <w:rPr>
          <w:sz w:val="24"/>
          <w:szCs w:val="24"/>
        </w:rPr>
        <w:t>Wyrok prawomocny zapadły w sprawie wytoczonej przez Rzecznika ma powagę rzeczy osądzonej pomiędzy Klientem, a stroną przeciwną. Oznacza to, że wyrok ten będzie dla Pani/Pana i strony przeciwnej wiążący.</w:t>
      </w:r>
    </w:p>
    <w:p w14:paraId="1DE6C959" w14:textId="77777777" w:rsidR="002433A4" w:rsidRPr="004A1689" w:rsidRDefault="002433A4" w:rsidP="00864FF8">
      <w:pPr>
        <w:pStyle w:val="Akapitzlist"/>
        <w:numPr>
          <w:ilvl w:val="0"/>
          <w:numId w:val="28"/>
        </w:numPr>
        <w:spacing w:line="276" w:lineRule="auto"/>
        <w:jc w:val="both"/>
        <w:rPr>
          <w:sz w:val="24"/>
          <w:szCs w:val="24"/>
        </w:rPr>
      </w:pPr>
      <w:r w:rsidRPr="004A1689">
        <w:rPr>
          <w:sz w:val="24"/>
          <w:szCs w:val="24"/>
        </w:rPr>
        <w:t xml:space="preserve">W sprawach o roszczenia majątkowe (np. o zapłatę), prawomocne rozstrzygnięcie sprawy, nie pozbawia Klienta, który nie wstąpił do sprawy wytoczonej przez Rzecznika, możliwości dochodzenia swoich roszczeń jeśli nie zostały one w całości lub w części zasądzone w sprawie wytoczonej przez Rzecznika. </w:t>
      </w:r>
    </w:p>
    <w:p w14:paraId="28B49D27" w14:textId="77777777" w:rsidR="002433A4" w:rsidRPr="004A1689" w:rsidRDefault="002433A4" w:rsidP="00864FF8">
      <w:pPr>
        <w:pStyle w:val="Akapitzlist"/>
        <w:numPr>
          <w:ilvl w:val="0"/>
          <w:numId w:val="28"/>
        </w:numPr>
        <w:spacing w:line="276" w:lineRule="auto"/>
        <w:jc w:val="both"/>
        <w:rPr>
          <w:sz w:val="24"/>
          <w:szCs w:val="24"/>
        </w:rPr>
      </w:pPr>
      <w:r w:rsidRPr="004A1689">
        <w:rPr>
          <w:sz w:val="24"/>
          <w:szCs w:val="24"/>
        </w:rPr>
        <w:t>Jeśli Klient nie przystąpi do sprawy wytoczonej przez Rzecznika na jego rzecz, bieg przedawnienia roszczenia nie zostaje przerwany. Roszczenie może zatem ulec przedawnieniu do czasu, gdy Klient zyska możliwość samodzielnego wniesienia powództwa o roszczenie, które zostało prawomocnie oddalone przez sąd w sprawie wytoczonej przez Rzecznika. Rzecznik nie ma wpływu na czas trwania postępowania sądowego.</w:t>
      </w:r>
    </w:p>
    <w:p w14:paraId="33FDA20F" w14:textId="77777777" w:rsidR="002433A4" w:rsidRPr="004A1689" w:rsidRDefault="002433A4" w:rsidP="002433A4">
      <w:pPr>
        <w:spacing w:line="276" w:lineRule="auto"/>
        <w:jc w:val="both"/>
        <w:rPr>
          <w:sz w:val="24"/>
          <w:szCs w:val="24"/>
        </w:rPr>
      </w:pPr>
    </w:p>
    <w:p w14:paraId="4FB8DA57" w14:textId="39E9EB07" w:rsidR="002433A4" w:rsidRPr="008A6EC4" w:rsidRDefault="002E532B" w:rsidP="00AA319E">
      <w:pPr>
        <w:pStyle w:val="Akapitzlist"/>
        <w:numPr>
          <w:ilvl w:val="0"/>
          <w:numId w:val="25"/>
        </w:numPr>
        <w:spacing w:line="276" w:lineRule="auto"/>
        <w:jc w:val="both"/>
        <w:rPr>
          <w:sz w:val="24"/>
          <w:szCs w:val="24"/>
        </w:rPr>
      </w:pPr>
      <w:r w:rsidRPr="008A6EC4">
        <w:rPr>
          <w:sz w:val="24"/>
          <w:szCs w:val="24"/>
        </w:rPr>
        <w:t>INFORMACJE DOTYCZĄCE KOSZTÓW, KTÓRE MOGĄ OBCIĄŻYĆ KLIENTA</w:t>
      </w:r>
    </w:p>
    <w:p w14:paraId="224B9574" w14:textId="092DAFB2" w:rsidR="00FC7332" w:rsidRPr="00334E6F" w:rsidRDefault="00FC7332" w:rsidP="00334E6F">
      <w:pPr>
        <w:pStyle w:val="Akapitzlist"/>
        <w:numPr>
          <w:ilvl w:val="0"/>
          <w:numId w:val="28"/>
        </w:numPr>
        <w:spacing w:line="276" w:lineRule="auto"/>
        <w:jc w:val="both"/>
        <w:rPr>
          <w:sz w:val="24"/>
          <w:szCs w:val="24"/>
        </w:rPr>
      </w:pPr>
      <w:r w:rsidRPr="0008652F">
        <w:rPr>
          <w:sz w:val="24"/>
          <w:szCs w:val="24"/>
        </w:rPr>
        <w:t xml:space="preserve"> </w:t>
      </w:r>
      <w:bookmarkStart w:id="0" w:name="_Hlk138339933"/>
      <w:r w:rsidRPr="0008652F">
        <w:rPr>
          <w:sz w:val="24"/>
          <w:szCs w:val="24"/>
        </w:rPr>
        <w:t>Rzecznik nie ma obowiązku uiszczania kosztów sądowych wnosząc pozew na rzecz oznaczonej osoby</w:t>
      </w:r>
      <w:r>
        <w:rPr>
          <w:sz w:val="24"/>
          <w:szCs w:val="24"/>
        </w:rPr>
        <w:t xml:space="preserve"> (</w:t>
      </w:r>
      <w:hyperlink r:id="rId12" w:anchor="/document/17216873?unitId=art(96)ust(1)pkt(6)" w:history="1">
        <w:r w:rsidRPr="00992B78">
          <w:rPr>
            <w:sz w:val="24"/>
            <w:szCs w:val="24"/>
          </w:rPr>
          <w:t>art. 96 ust. 1 pkt 6</w:t>
        </w:r>
      </w:hyperlink>
      <w:r w:rsidRPr="00992B78">
        <w:rPr>
          <w:sz w:val="24"/>
          <w:szCs w:val="24"/>
        </w:rPr>
        <w:t xml:space="preserve"> Ustawy o kosztach sądowych w sprawach cywilnych (dalej: </w:t>
      </w:r>
      <w:proofErr w:type="spellStart"/>
      <w:r w:rsidRPr="00992B78">
        <w:rPr>
          <w:sz w:val="24"/>
          <w:szCs w:val="24"/>
        </w:rPr>
        <w:t>u.k.s.c</w:t>
      </w:r>
      <w:proofErr w:type="spellEnd"/>
      <w:r w:rsidRPr="00992B78">
        <w:rPr>
          <w:sz w:val="24"/>
          <w:szCs w:val="24"/>
        </w:rPr>
        <w:t>)</w:t>
      </w:r>
      <w:r>
        <w:rPr>
          <w:sz w:val="24"/>
          <w:szCs w:val="24"/>
        </w:rPr>
        <w:t>)</w:t>
      </w:r>
      <w:r w:rsidRPr="00992B78">
        <w:rPr>
          <w:sz w:val="24"/>
          <w:szCs w:val="24"/>
        </w:rPr>
        <w:t>,</w:t>
      </w:r>
      <w:bookmarkEnd w:id="0"/>
    </w:p>
    <w:p w14:paraId="203D2434" w14:textId="070C9EA5" w:rsidR="00BA5CDF" w:rsidRPr="00334E6F" w:rsidRDefault="002433A4" w:rsidP="00334E6F">
      <w:pPr>
        <w:pStyle w:val="Akapitzlist"/>
        <w:numPr>
          <w:ilvl w:val="0"/>
          <w:numId w:val="28"/>
        </w:numPr>
        <w:spacing w:line="276" w:lineRule="auto"/>
        <w:jc w:val="both"/>
        <w:rPr>
          <w:sz w:val="24"/>
          <w:szCs w:val="24"/>
        </w:rPr>
      </w:pPr>
      <w:r w:rsidRPr="002E532B">
        <w:rPr>
          <w:sz w:val="24"/>
          <w:szCs w:val="24"/>
        </w:rPr>
        <w:t xml:space="preserve">W przypadku, gdy Rzecznik Finansowy wytoczy powództwo na rzecz Klienta, a </w:t>
      </w:r>
      <w:r w:rsidRPr="002E532B">
        <w:rPr>
          <w:b/>
          <w:bCs/>
          <w:sz w:val="24"/>
          <w:szCs w:val="24"/>
        </w:rPr>
        <w:t xml:space="preserve">Klient </w:t>
      </w:r>
      <w:r w:rsidR="002E532B">
        <w:rPr>
          <w:b/>
          <w:bCs/>
          <w:sz w:val="24"/>
          <w:szCs w:val="24"/>
        </w:rPr>
        <w:t xml:space="preserve">ten </w:t>
      </w:r>
      <w:r w:rsidRPr="002E532B">
        <w:rPr>
          <w:b/>
          <w:bCs/>
          <w:sz w:val="24"/>
          <w:szCs w:val="24"/>
        </w:rPr>
        <w:t>nie zdecyduje się wstąpić do postępowania</w:t>
      </w:r>
      <w:r w:rsidRPr="002E532B">
        <w:rPr>
          <w:sz w:val="24"/>
          <w:szCs w:val="24"/>
        </w:rPr>
        <w:t xml:space="preserve"> sądowego wytoczonego przez Rzecznika</w:t>
      </w:r>
      <w:r w:rsidR="002E532B">
        <w:rPr>
          <w:sz w:val="24"/>
          <w:szCs w:val="24"/>
        </w:rPr>
        <w:t xml:space="preserve"> </w:t>
      </w:r>
      <w:r w:rsidR="0098069A">
        <w:rPr>
          <w:sz w:val="24"/>
          <w:szCs w:val="24"/>
        </w:rPr>
        <w:t>–</w:t>
      </w:r>
      <w:bookmarkStart w:id="1" w:name="_Hlk138339841"/>
      <w:r w:rsidR="00334E6F">
        <w:rPr>
          <w:sz w:val="24"/>
          <w:szCs w:val="24"/>
        </w:rPr>
        <w:t xml:space="preserve"> </w:t>
      </w:r>
      <w:r w:rsidR="0098069A">
        <w:rPr>
          <w:sz w:val="24"/>
          <w:szCs w:val="24"/>
        </w:rPr>
        <w:t xml:space="preserve">sąd nie zasądza od Klienta kosztów procesu. </w:t>
      </w:r>
      <w:bookmarkEnd w:id="1"/>
    </w:p>
    <w:p w14:paraId="57A4E333" w14:textId="3A1F45F7" w:rsidR="002433A4" w:rsidRPr="004A1689" w:rsidRDefault="002433A4" w:rsidP="002E532B">
      <w:pPr>
        <w:pStyle w:val="Akapitzlist"/>
        <w:numPr>
          <w:ilvl w:val="0"/>
          <w:numId w:val="28"/>
        </w:numPr>
        <w:spacing w:line="276" w:lineRule="auto"/>
        <w:jc w:val="both"/>
        <w:rPr>
          <w:sz w:val="24"/>
          <w:szCs w:val="24"/>
        </w:rPr>
      </w:pPr>
      <w:r w:rsidRPr="004A1689">
        <w:rPr>
          <w:sz w:val="24"/>
          <w:szCs w:val="24"/>
        </w:rPr>
        <w:t xml:space="preserve">W przypadku gdy Rzecznik Finansowy wytoczy powództwo na rzecz Klienta i </w:t>
      </w:r>
      <w:r w:rsidRPr="002E532B">
        <w:rPr>
          <w:b/>
          <w:bCs/>
          <w:sz w:val="24"/>
          <w:szCs w:val="24"/>
        </w:rPr>
        <w:t>Klient ten zdecyduje się wstąpić do toczącego się postępowania</w:t>
      </w:r>
      <w:r w:rsidRPr="004A1689">
        <w:rPr>
          <w:sz w:val="24"/>
          <w:szCs w:val="24"/>
        </w:rPr>
        <w:t xml:space="preserve">, poniesie on koszty procesu na zasadach ogólnych. </w:t>
      </w:r>
      <w:r w:rsidR="002E532B">
        <w:rPr>
          <w:sz w:val="24"/>
          <w:szCs w:val="24"/>
        </w:rPr>
        <w:t>Oznacza to, że:</w:t>
      </w:r>
    </w:p>
    <w:p w14:paraId="50922519" w14:textId="226027D1" w:rsidR="002E532B" w:rsidRDefault="002433A4" w:rsidP="002E532B">
      <w:pPr>
        <w:pStyle w:val="Akapitzlist"/>
        <w:numPr>
          <w:ilvl w:val="1"/>
          <w:numId w:val="28"/>
        </w:numPr>
        <w:spacing w:line="276" w:lineRule="auto"/>
        <w:ind w:left="993"/>
        <w:jc w:val="both"/>
        <w:rPr>
          <w:sz w:val="24"/>
          <w:szCs w:val="24"/>
        </w:rPr>
      </w:pPr>
      <w:r w:rsidRPr="002E532B">
        <w:rPr>
          <w:sz w:val="24"/>
          <w:szCs w:val="24"/>
        </w:rPr>
        <w:t xml:space="preserve">Sąd pobiera od Klienta należną od pozwu opłatę (art. 17 </w:t>
      </w:r>
      <w:proofErr w:type="spellStart"/>
      <w:r w:rsidRPr="002E532B">
        <w:rPr>
          <w:sz w:val="24"/>
          <w:szCs w:val="24"/>
        </w:rPr>
        <w:t>u.k.s.c</w:t>
      </w:r>
      <w:proofErr w:type="spellEnd"/>
      <w:r w:rsidRPr="002E532B">
        <w:rPr>
          <w:sz w:val="24"/>
          <w:szCs w:val="24"/>
        </w:rPr>
        <w:t>.</w:t>
      </w:r>
      <w:r w:rsidR="00793DCE">
        <w:rPr>
          <w:rStyle w:val="Odwoanieprzypisudolnego"/>
          <w:sz w:val="24"/>
          <w:szCs w:val="24"/>
        </w:rPr>
        <w:footnoteReference w:id="2"/>
      </w:r>
      <w:r w:rsidRPr="002E532B">
        <w:rPr>
          <w:sz w:val="24"/>
          <w:szCs w:val="24"/>
        </w:rPr>
        <w:t xml:space="preserve">). </w:t>
      </w:r>
    </w:p>
    <w:p w14:paraId="43145671" w14:textId="02F16AED" w:rsidR="002E532B" w:rsidRDefault="002433A4" w:rsidP="002E532B">
      <w:pPr>
        <w:pStyle w:val="Akapitzlist"/>
        <w:numPr>
          <w:ilvl w:val="1"/>
          <w:numId w:val="28"/>
        </w:numPr>
        <w:spacing w:line="276" w:lineRule="auto"/>
        <w:ind w:left="993"/>
        <w:jc w:val="both"/>
        <w:rPr>
          <w:sz w:val="24"/>
          <w:szCs w:val="24"/>
        </w:rPr>
      </w:pPr>
      <w:r w:rsidRPr="002E532B">
        <w:rPr>
          <w:sz w:val="24"/>
          <w:szCs w:val="24"/>
        </w:rPr>
        <w:lastRenderedPageBreak/>
        <w:t>W przypadku, gdy Rzecznik Finansowy podejmie czynności</w:t>
      </w:r>
      <w:r w:rsidR="00887444" w:rsidRPr="002E532B">
        <w:rPr>
          <w:sz w:val="24"/>
          <w:szCs w:val="24"/>
        </w:rPr>
        <w:t xml:space="preserve"> </w:t>
      </w:r>
      <w:r w:rsidRPr="002E532B">
        <w:rPr>
          <w:sz w:val="24"/>
          <w:szCs w:val="24"/>
        </w:rPr>
        <w:t>połączone</w:t>
      </w:r>
      <w:r w:rsidR="00887444" w:rsidRPr="002E532B">
        <w:rPr>
          <w:sz w:val="24"/>
          <w:szCs w:val="24"/>
        </w:rPr>
        <w:t xml:space="preserve"> </w:t>
      </w:r>
      <w:r w:rsidRPr="002E532B">
        <w:rPr>
          <w:sz w:val="24"/>
          <w:szCs w:val="24"/>
        </w:rPr>
        <w:t>z</w:t>
      </w:r>
      <w:r w:rsidR="00887444" w:rsidRPr="002E532B">
        <w:rPr>
          <w:sz w:val="24"/>
          <w:szCs w:val="24"/>
        </w:rPr>
        <w:t xml:space="preserve"> </w:t>
      </w:r>
      <w:r w:rsidRPr="002E532B">
        <w:rPr>
          <w:sz w:val="24"/>
          <w:szCs w:val="24"/>
        </w:rPr>
        <w:t>obowiązkiem</w:t>
      </w:r>
      <w:r w:rsidR="00887444" w:rsidRPr="002E532B">
        <w:rPr>
          <w:sz w:val="24"/>
          <w:szCs w:val="24"/>
        </w:rPr>
        <w:t xml:space="preserve"> </w:t>
      </w:r>
      <w:r w:rsidRPr="002E532B">
        <w:rPr>
          <w:sz w:val="24"/>
          <w:szCs w:val="24"/>
        </w:rPr>
        <w:t>poniesienia</w:t>
      </w:r>
      <w:r w:rsidR="00887444" w:rsidRPr="002E532B">
        <w:rPr>
          <w:sz w:val="24"/>
          <w:szCs w:val="24"/>
        </w:rPr>
        <w:t xml:space="preserve"> </w:t>
      </w:r>
      <w:r w:rsidRPr="002E532B">
        <w:rPr>
          <w:sz w:val="24"/>
          <w:szCs w:val="24"/>
        </w:rPr>
        <w:t>wydatków</w:t>
      </w:r>
      <w:r w:rsidR="00887444" w:rsidRPr="002E532B">
        <w:rPr>
          <w:sz w:val="24"/>
          <w:szCs w:val="24"/>
        </w:rPr>
        <w:t xml:space="preserve"> </w:t>
      </w:r>
      <w:r w:rsidRPr="002E532B">
        <w:rPr>
          <w:sz w:val="24"/>
          <w:szCs w:val="24"/>
        </w:rPr>
        <w:t>(np.</w:t>
      </w:r>
      <w:r w:rsidR="00887444" w:rsidRPr="002E532B">
        <w:rPr>
          <w:sz w:val="24"/>
          <w:szCs w:val="24"/>
        </w:rPr>
        <w:t xml:space="preserve"> </w:t>
      </w:r>
      <w:r w:rsidRPr="002E532B">
        <w:rPr>
          <w:sz w:val="24"/>
          <w:szCs w:val="24"/>
        </w:rPr>
        <w:t>wystąpi</w:t>
      </w:r>
      <w:r w:rsidR="00887444" w:rsidRPr="002E532B">
        <w:rPr>
          <w:sz w:val="24"/>
          <w:szCs w:val="24"/>
        </w:rPr>
        <w:t xml:space="preserve"> </w:t>
      </w:r>
      <w:r w:rsidRPr="002E532B">
        <w:rPr>
          <w:sz w:val="24"/>
          <w:szCs w:val="24"/>
        </w:rPr>
        <w:t>z</w:t>
      </w:r>
      <w:r w:rsidR="00887444" w:rsidRPr="002E532B">
        <w:rPr>
          <w:sz w:val="24"/>
          <w:szCs w:val="24"/>
        </w:rPr>
        <w:t xml:space="preserve"> </w:t>
      </w:r>
      <w:r w:rsidRPr="002E532B">
        <w:rPr>
          <w:sz w:val="24"/>
          <w:szCs w:val="24"/>
        </w:rPr>
        <w:t>wnioskiem o dopuszczenie</w:t>
      </w:r>
      <w:r w:rsidR="00887444" w:rsidRPr="002E532B">
        <w:rPr>
          <w:sz w:val="24"/>
          <w:szCs w:val="24"/>
        </w:rPr>
        <w:t xml:space="preserve"> </w:t>
      </w:r>
      <w:r w:rsidRPr="002E532B">
        <w:rPr>
          <w:sz w:val="24"/>
          <w:szCs w:val="24"/>
        </w:rPr>
        <w:t>dowodu</w:t>
      </w:r>
      <w:r w:rsidR="00887444" w:rsidRPr="002E532B">
        <w:rPr>
          <w:sz w:val="24"/>
          <w:szCs w:val="24"/>
        </w:rPr>
        <w:t xml:space="preserve"> </w:t>
      </w:r>
      <w:r w:rsidRPr="002E532B">
        <w:rPr>
          <w:sz w:val="24"/>
          <w:szCs w:val="24"/>
        </w:rPr>
        <w:t>z</w:t>
      </w:r>
      <w:r w:rsidR="00887444" w:rsidRPr="002E532B">
        <w:rPr>
          <w:sz w:val="24"/>
          <w:szCs w:val="24"/>
        </w:rPr>
        <w:t xml:space="preserve"> </w:t>
      </w:r>
      <w:r w:rsidRPr="002E532B">
        <w:rPr>
          <w:sz w:val="24"/>
          <w:szCs w:val="24"/>
        </w:rPr>
        <w:t>opinii</w:t>
      </w:r>
      <w:r w:rsidR="00887444" w:rsidRPr="002E532B">
        <w:rPr>
          <w:sz w:val="24"/>
          <w:szCs w:val="24"/>
        </w:rPr>
        <w:t xml:space="preserve"> </w:t>
      </w:r>
      <w:r w:rsidRPr="002E532B">
        <w:rPr>
          <w:sz w:val="24"/>
          <w:szCs w:val="24"/>
        </w:rPr>
        <w:t>biegłego), to wydatki</w:t>
      </w:r>
      <w:r w:rsidR="00887444" w:rsidRPr="002E532B">
        <w:rPr>
          <w:sz w:val="24"/>
          <w:szCs w:val="24"/>
        </w:rPr>
        <w:t xml:space="preserve"> </w:t>
      </w:r>
      <w:r w:rsidRPr="002E532B">
        <w:rPr>
          <w:sz w:val="24"/>
          <w:szCs w:val="24"/>
        </w:rPr>
        <w:t>kredytuje</w:t>
      </w:r>
      <w:r w:rsidR="00887444" w:rsidRPr="002E532B">
        <w:rPr>
          <w:sz w:val="24"/>
          <w:szCs w:val="24"/>
        </w:rPr>
        <w:t xml:space="preserve"> </w:t>
      </w:r>
      <w:r w:rsidRPr="002E532B">
        <w:rPr>
          <w:sz w:val="24"/>
          <w:szCs w:val="24"/>
        </w:rPr>
        <w:t>tymczasowo Skarb Państwa, natomiast</w:t>
      </w:r>
      <w:r w:rsidR="00BA5CDF">
        <w:rPr>
          <w:sz w:val="24"/>
          <w:szCs w:val="24"/>
        </w:rPr>
        <w:t xml:space="preserve"> </w:t>
      </w:r>
      <w:r w:rsidRPr="002E532B">
        <w:rPr>
          <w:sz w:val="24"/>
          <w:szCs w:val="24"/>
        </w:rPr>
        <w:t xml:space="preserve">ich rozliczenie nastąpi  w orzeczeniu kończącym postępowanie zgodnie z art. 113 </w:t>
      </w:r>
      <w:proofErr w:type="spellStart"/>
      <w:r w:rsidRPr="002E532B">
        <w:rPr>
          <w:sz w:val="24"/>
          <w:szCs w:val="24"/>
        </w:rPr>
        <w:t>u.k.s.c</w:t>
      </w:r>
      <w:proofErr w:type="spellEnd"/>
      <w:r w:rsidRPr="002E532B">
        <w:rPr>
          <w:sz w:val="24"/>
          <w:szCs w:val="24"/>
        </w:rPr>
        <w:t xml:space="preserve">. </w:t>
      </w:r>
    </w:p>
    <w:p w14:paraId="2973FF19" w14:textId="2B983A5E" w:rsidR="002433A4" w:rsidRDefault="002433A4" w:rsidP="002E532B">
      <w:pPr>
        <w:pStyle w:val="Akapitzlist"/>
        <w:numPr>
          <w:ilvl w:val="1"/>
          <w:numId w:val="28"/>
        </w:numPr>
        <w:spacing w:line="276" w:lineRule="auto"/>
        <w:ind w:left="993"/>
        <w:jc w:val="both"/>
        <w:rPr>
          <w:sz w:val="24"/>
          <w:szCs w:val="24"/>
        </w:rPr>
      </w:pPr>
      <w:r w:rsidRPr="002E532B">
        <w:rPr>
          <w:sz w:val="24"/>
          <w:szCs w:val="24"/>
        </w:rPr>
        <w:t>Strona która wstąpiła do sprawy wytoczonej na jej rzecz przez Rzecznika, może zostać zobowiązana do zwrotu stronie przeciwnej kosztów zastępstwa procesowego</w:t>
      </w:r>
      <w:r w:rsidR="00F144B9">
        <w:rPr>
          <w:rStyle w:val="Odwoanieprzypisudolnego"/>
          <w:sz w:val="24"/>
          <w:szCs w:val="24"/>
        </w:rPr>
        <w:footnoteReference w:id="3"/>
      </w:r>
      <w:r w:rsidRPr="002E532B">
        <w:rPr>
          <w:sz w:val="24"/>
          <w:szCs w:val="24"/>
        </w:rPr>
        <w:t xml:space="preserve">. </w:t>
      </w:r>
    </w:p>
    <w:p w14:paraId="54A53ADB" w14:textId="70D64989" w:rsidR="002433A4" w:rsidRPr="004A1689" w:rsidRDefault="000E65CE" w:rsidP="00AA319E">
      <w:pPr>
        <w:pStyle w:val="Akapitzlist"/>
        <w:numPr>
          <w:ilvl w:val="0"/>
          <w:numId w:val="25"/>
        </w:numPr>
        <w:spacing w:line="276" w:lineRule="auto"/>
        <w:jc w:val="both"/>
        <w:rPr>
          <w:sz w:val="24"/>
          <w:szCs w:val="24"/>
        </w:rPr>
      </w:pPr>
      <w:r w:rsidRPr="004A1689">
        <w:rPr>
          <w:sz w:val="24"/>
          <w:szCs w:val="24"/>
        </w:rPr>
        <w:t>ZWOLNIENIE OD KOSZTÓW SĄDOWYCH</w:t>
      </w:r>
    </w:p>
    <w:p w14:paraId="59625AAE" w14:textId="77777777" w:rsidR="00C82DCF" w:rsidRDefault="002433A4" w:rsidP="002433A4">
      <w:pPr>
        <w:pStyle w:val="Akapitzlist"/>
        <w:numPr>
          <w:ilvl w:val="0"/>
          <w:numId w:val="28"/>
        </w:numPr>
        <w:spacing w:line="276" w:lineRule="auto"/>
        <w:jc w:val="both"/>
        <w:rPr>
          <w:sz w:val="24"/>
          <w:szCs w:val="24"/>
        </w:rPr>
      </w:pPr>
      <w:r w:rsidRPr="00C82DCF">
        <w:rPr>
          <w:sz w:val="24"/>
          <w:szCs w:val="24"/>
        </w:rPr>
        <w:t xml:space="preserve">Osobie, na rzecz której Rzecznik wytoczył powództwo i która wstąpiła do sprawy, przysługuje także prawo do złożenia wniosku (do sądu) o zwolnienie jej od kosztów sądowych - decyzję w tym zakresie podejmuje sąd, Rzecznik nie ma wpływu na wysokość opłaty od pozwu, ani na zwolnienie Klienta od jej ponoszenia. Szczegółowe informacje dotyczące zwalniania z kosztów sądowych, znajdują się na stronach internetowych sądów powszechnych. </w:t>
      </w:r>
    </w:p>
    <w:p w14:paraId="3BB0602F" w14:textId="6C5D7BC6" w:rsidR="002433A4" w:rsidRPr="00C82DCF" w:rsidRDefault="002433A4" w:rsidP="002433A4">
      <w:pPr>
        <w:pStyle w:val="Akapitzlist"/>
        <w:numPr>
          <w:ilvl w:val="0"/>
          <w:numId w:val="28"/>
        </w:numPr>
        <w:spacing w:line="276" w:lineRule="auto"/>
        <w:jc w:val="both"/>
        <w:rPr>
          <w:sz w:val="24"/>
          <w:szCs w:val="24"/>
        </w:rPr>
      </w:pPr>
      <w:r w:rsidRPr="00C82DCF">
        <w:rPr>
          <w:sz w:val="24"/>
          <w:szCs w:val="24"/>
        </w:rPr>
        <w:t>Zwolnienie z kosztów sądowych nie zwalnia strony przegrywającej z obowiązku zwrotu kosztów zastępstwa procesowego stronie przeciwnej (tzn. wynagrodzenia reprezentującego przeciwnika adwokata lub radcy prawnego).</w:t>
      </w:r>
    </w:p>
    <w:p w14:paraId="539B1BF8" w14:textId="77777777" w:rsidR="00570041" w:rsidRPr="004A1689" w:rsidRDefault="00570041" w:rsidP="00BE6584">
      <w:pPr>
        <w:spacing w:line="276" w:lineRule="auto"/>
        <w:jc w:val="both"/>
        <w:rPr>
          <w:sz w:val="24"/>
          <w:szCs w:val="24"/>
        </w:rPr>
      </w:pPr>
    </w:p>
    <w:p w14:paraId="606E1CB3" w14:textId="2ADC7624" w:rsidR="00F42ADE" w:rsidRPr="004A1689" w:rsidRDefault="00334E6F" w:rsidP="00F42ADE">
      <w:pPr>
        <w:spacing w:line="276" w:lineRule="auto"/>
        <w:jc w:val="both"/>
        <w:rPr>
          <w:sz w:val="24"/>
          <w:szCs w:val="24"/>
        </w:rPr>
      </w:pPr>
      <w:sdt>
        <w:sdtPr>
          <w:rPr>
            <w:b/>
            <w:bCs/>
            <w:sz w:val="24"/>
            <w:szCs w:val="24"/>
          </w:rPr>
          <w:id w:val="-319818221"/>
          <w14:checkbox>
            <w14:checked w14:val="0"/>
            <w14:checkedState w14:val="2612" w14:font="MS Gothic"/>
            <w14:uncheckedState w14:val="2610" w14:font="MS Gothic"/>
          </w14:checkbox>
        </w:sdtPr>
        <w:sdtEndPr/>
        <w:sdtContent>
          <w:r w:rsidR="00F42ADE" w:rsidRPr="004A1689">
            <w:rPr>
              <w:rFonts w:ascii="MS Gothic" w:eastAsia="MS Gothic" w:hAnsi="MS Gothic"/>
              <w:b/>
              <w:bCs/>
              <w:sz w:val="24"/>
              <w:szCs w:val="24"/>
            </w:rPr>
            <w:t>☐</w:t>
          </w:r>
        </w:sdtContent>
      </w:sdt>
      <w:r w:rsidR="00F42ADE" w:rsidRPr="004A1689">
        <w:rPr>
          <w:b/>
          <w:bCs/>
          <w:sz w:val="24"/>
          <w:szCs w:val="24"/>
        </w:rPr>
        <w:t xml:space="preserve"> Zapoznałam/em się z </w:t>
      </w:r>
      <w:r w:rsidR="0012020A" w:rsidRPr="004A1689">
        <w:rPr>
          <w:b/>
          <w:bCs/>
          <w:sz w:val="24"/>
          <w:szCs w:val="24"/>
        </w:rPr>
        <w:t xml:space="preserve">powyższą </w:t>
      </w:r>
      <w:r w:rsidR="00F42ADE" w:rsidRPr="004A1689">
        <w:rPr>
          <w:b/>
          <w:bCs/>
          <w:sz w:val="24"/>
          <w:szCs w:val="24"/>
        </w:rPr>
        <w:t>informacją jakie obowiązki, prawa i skutki prawne</w:t>
      </w:r>
      <w:r w:rsidR="00C82DCF">
        <w:rPr>
          <w:b/>
          <w:bCs/>
          <w:sz w:val="24"/>
          <w:szCs w:val="24"/>
        </w:rPr>
        <w:t xml:space="preserve"> oraz finansowe</w:t>
      </w:r>
      <w:r w:rsidR="00F42ADE" w:rsidRPr="004A1689">
        <w:rPr>
          <w:b/>
          <w:bCs/>
          <w:sz w:val="24"/>
          <w:szCs w:val="24"/>
        </w:rPr>
        <w:t xml:space="preserve"> wiążą się dla mnie z wytoczeniem powództwa przez Rzecznika Finansowego na moją rzecz</w:t>
      </w:r>
      <w:r w:rsidR="00C82DCF">
        <w:rPr>
          <w:sz w:val="24"/>
          <w:szCs w:val="24"/>
        </w:rPr>
        <w:t>.</w:t>
      </w:r>
      <w:r w:rsidR="00F42ADE" w:rsidRPr="004A1689">
        <w:rPr>
          <w:sz w:val="24"/>
          <w:szCs w:val="24"/>
        </w:rPr>
        <w:t xml:space="preserve"> </w:t>
      </w:r>
      <w:r w:rsidR="00C82DCF">
        <w:rPr>
          <w:sz w:val="24"/>
          <w:szCs w:val="24"/>
        </w:rPr>
        <w:t>Dodatkowe informacje dostępne są</w:t>
      </w:r>
      <w:r w:rsidR="00B14BB5">
        <w:rPr>
          <w:sz w:val="24"/>
          <w:szCs w:val="24"/>
        </w:rPr>
        <w:t xml:space="preserve"> także</w:t>
      </w:r>
      <w:r w:rsidR="00F42ADE" w:rsidRPr="004A1689">
        <w:rPr>
          <w:sz w:val="24"/>
          <w:szCs w:val="24"/>
        </w:rPr>
        <w:t xml:space="preserve"> na stronie internetowej: </w:t>
      </w:r>
      <w:hyperlink r:id="rId13" w:history="1">
        <w:r w:rsidR="00F42ADE" w:rsidRPr="004A1689">
          <w:rPr>
            <w:rStyle w:val="Hipercze"/>
            <w:sz w:val="24"/>
            <w:szCs w:val="24"/>
          </w:rPr>
          <w:t>https://rf.gov.pl</w:t>
        </w:r>
      </w:hyperlink>
    </w:p>
    <w:p w14:paraId="72CFBB06" w14:textId="77777777" w:rsidR="004C1539" w:rsidRPr="004A1689" w:rsidRDefault="004C1539" w:rsidP="00BE6584">
      <w:pPr>
        <w:spacing w:line="276" w:lineRule="auto"/>
        <w:jc w:val="both"/>
        <w:rPr>
          <w:sz w:val="24"/>
          <w:szCs w:val="24"/>
        </w:rPr>
      </w:pPr>
    </w:p>
    <w:p w14:paraId="00C2F035" w14:textId="70C7F8E8" w:rsidR="00AB6F32" w:rsidRPr="004A1689" w:rsidRDefault="00AB6F32" w:rsidP="00AB6F32">
      <w:pPr>
        <w:rPr>
          <w:sz w:val="24"/>
          <w:szCs w:val="24"/>
        </w:rPr>
      </w:pPr>
    </w:p>
    <w:p w14:paraId="149B2E7E" w14:textId="77777777" w:rsidR="00AB6F32" w:rsidRDefault="00AB6F32" w:rsidP="00AB6F32">
      <w:pPr>
        <w:rPr>
          <w:sz w:val="24"/>
          <w:szCs w:val="24"/>
        </w:rPr>
      </w:pPr>
    </w:p>
    <w:p w14:paraId="3F59A3BA" w14:textId="77777777" w:rsidR="00B14BB5" w:rsidRPr="004A1689" w:rsidRDefault="00B14BB5" w:rsidP="00AB6F32">
      <w:pPr>
        <w:rPr>
          <w:sz w:val="24"/>
          <w:szCs w:val="24"/>
        </w:rPr>
      </w:pPr>
    </w:p>
    <w:p w14:paraId="6A904902" w14:textId="36AA7850" w:rsidR="00546F36" w:rsidRPr="004A1689" w:rsidRDefault="00546F36" w:rsidP="00C31822">
      <w:pPr>
        <w:spacing w:before="12"/>
        <w:ind w:left="851" w:hanging="9"/>
        <w:jc w:val="center"/>
        <w:rPr>
          <w:sz w:val="24"/>
          <w:szCs w:val="24"/>
        </w:rPr>
      </w:pPr>
      <w:r w:rsidRPr="004A1689">
        <w:rPr>
          <w:sz w:val="24"/>
          <w:szCs w:val="24"/>
        </w:rPr>
        <w:t>…………………………………………………………</w:t>
      </w:r>
      <w:r w:rsidR="00AB3844" w:rsidRPr="004A1689">
        <w:rPr>
          <w:sz w:val="24"/>
          <w:szCs w:val="24"/>
        </w:rPr>
        <w:t>…..</w:t>
      </w:r>
      <w:r w:rsidRPr="004A1689">
        <w:rPr>
          <w:sz w:val="24"/>
          <w:szCs w:val="24"/>
        </w:rPr>
        <w:t>.</w:t>
      </w:r>
    </w:p>
    <w:p w14:paraId="3C757DB5" w14:textId="77777777" w:rsidR="00813157" w:rsidRDefault="00546F36" w:rsidP="00C31822">
      <w:pPr>
        <w:spacing w:before="12"/>
        <w:ind w:left="851" w:hanging="9"/>
        <w:jc w:val="center"/>
        <w:rPr>
          <w:i/>
          <w:sz w:val="24"/>
          <w:szCs w:val="24"/>
        </w:rPr>
      </w:pPr>
      <w:r w:rsidRPr="004A1689">
        <w:rPr>
          <w:i/>
          <w:sz w:val="24"/>
          <w:szCs w:val="24"/>
        </w:rPr>
        <w:t>(</w:t>
      </w:r>
      <w:r w:rsidR="0074327D" w:rsidRPr="004A1689">
        <w:rPr>
          <w:i/>
          <w:sz w:val="24"/>
          <w:szCs w:val="24"/>
        </w:rPr>
        <w:t xml:space="preserve">elektroniczny albo </w:t>
      </w:r>
      <w:r w:rsidRPr="004A1689">
        <w:rPr>
          <w:i/>
          <w:sz w:val="24"/>
          <w:szCs w:val="24"/>
        </w:rPr>
        <w:t xml:space="preserve">czytelny, własnoręczny </w:t>
      </w:r>
    </w:p>
    <w:p w14:paraId="3C4DC98A" w14:textId="10B64B5A" w:rsidR="00546F36" w:rsidRPr="004A1689" w:rsidRDefault="00546F36" w:rsidP="00C31822">
      <w:pPr>
        <w:spacing w:before="12"/>
        <w:ind w:left="851" w:hanging="9"/>
        <w:jc w:val="center"/>
        <w:rPr>
          <w:i/>
          <w:sz w:val="24"/>
          <w:szCs w:val="24"/>
        </w:rPr>
      </w:pPr>
      <w:r w:rsidRPr="004A1689">
        <w:rPr>
          <w:i/>
          <w:sz w:val="24"/>
          <w:szCs w:val="24"/>
        </w:rPr>
        <w:t>podpis</w:t>
      </w:r>
      <w:r w:rsidR="00C31822">
        <w:rPr>
          <w:i/>
          <w:sz w:val="24"/>
          <w:szCs w:val="24"/>
        </w:rPr>
        <w:t xml:space="preserve"> </w:t>
      </w:r>
      <w:r w:rsidRPr="004A1689">
        <w:rPr>
          <w:i/>
          <w:sz w:val="24"/>
          <w:szCs w:val="24"/>
        </w:rPr>
        <w:t>wnioskodawcy lub pełnomocnika)</w:t>
      </w:r>
    </w:p>
    <w:p w14:paraId="26973109" w14:textId="77777777" w:rsidR="00C31822" w:rsidRDefault="00C31822" w:rsidP="00C31822">
      <w:pPr>
        <w:pStyle w:val="NormalnyWeb"/>
        <w:spacing w:before="12" w:beforeAutospacing="0" w:after="0" w:afterAutospacing="0"/>
        <w:jc w:val="center"/>
        <w:rPr>
          <w:rStyle w:val="Pogrubienie"/>
        </w:rPr>
      </w:pPr>
    </w:p>
    <w:p w14:paraId="6A0D0644" w14:textId="77777777" w:rsidR="00813157" w:rsidRDefault="00813157" w:rsidP="00C31822">
      <w:pPr>
        <w:pStyle w:val="NormalnyWeb"/>
        <w:spacing w:before="12" w:beforeAutospacing="0" w:after="0" w:afterAutospacing="0"/>
        <w:jc w:val="center"/>
        <w:rPr>
          <w:rStyle w:val="Pogrubienie"/>
        </w:rPr>
      </w:pPr>
    </w:p>
    <w:p w14:paraId="30C4E831" w14:textId="6FE8839C" w:rsidR="00C31822" w:rsidRPr="000E37A6" w:rsidRDefault="00C31822" w:rsidP="00C31822">
      <w:pPr>
        <w:pStyle w:val="NormalnyWeb"/>
        <w:spacing w:before="12" w:beforeAutospacing="0" w:after="0" w:afterAutospacing="0"/>
        <w:jc w:val="center"/>
        <w:rPr>
          <w:b/>
          <w:bCs/>
          <w:u w:val="single"/>
        </w:rPr>
      </w:pPr>
      <w:r w:rsidRPr="000E37A6">
        <w:rPr>
          <w:rStyle w:val="Pogrubienie"/>
          <w:b w:val="0"/>
          <w:bCs w:val="0"/>
          <w:u w:val="single"/>
        </w:rPr>
        <w:t>! Prosimy nie przysyłać oryginałów załączanych dokumentów</w:t>
      </w:r>
      <w:r w:rsidR="00C31975">
        <w:rPr>
          <w:rStyle w:val="Pogrubienie"/>
          <w:b w:val="0"/>
          <w:bCs w:val="0"/>
          <w:u w:val="single"/>
        </w:rPr>
        <w:t>, tylko kopie</w:t>
      </w:r>
      <w:r w:rsidR="000E37A6">
        <w:rPr>
          <w:rStyle w:val="Pogrubienie"/>
          <w:b w:val="0"/>
          <w:bCs w:val="0"/>
          <w:u w:val="single"/>
        </w:rPr>
        <w:t xml:space="preserve"> !</w:t>
      </w:r>
    </w:p>
    <w:p w14:paraId="10D80F47" w14:textId="77777777" w:rsidR="0074327D" w:rsidRPr="000E37A6" w:rsidRDefault="0074327D" w:rsidP="0074327D">
      <w:pPr>
        <w:spacing w:before="12"/>
        <w:rPr>
          <w:b/>
          <w:bCs/>
          <w:sz w:val="24"/>
          <w:szCs w:val="24"/>
        </w:rPr>
      </w:pPr>
      <w:r w:rsidRPr="000E37A6">
        <w:rPr>
          <w:b/>
          <w:bCs/>
          <w:sz w:val="24"/>
          <w:szCs w:val="24"/>
        </w:rPr>
        <w:t xml:space="preserve">Załączniki: </w:t>
      </w:r>
    </w:p>
    <w:p w14:paraId="4BCED6B5" w14:textId="1C3BBE09" w:rsidR="0074327D" w:rsidRPr="000E37A6" w:rsidRDefault="000E37A6" w:rsidP="0074327D">
      <w:pPr>
        <w:numPr>
          <w:ilvl w:val="0"/>
          <w:numId w:val="21"/>
        </w:numPr>
        <w:spacing w:before="12"/>
        <w:jc w:val="both"/>
        <w:rPr>
          <w:rStyle w:val="Uwydatnienie"/>
          <w:bCs/>
          <w:i w:val="0"/>
          <w:sz w:val="24"/>
          <w:szCs w:val="24"/>
        </w:rPr>
      </w:pPr>
      <w:r>
        <w:rPr>
          <w:rStyle w:val="Uwydatnienie"/>
          <w:bCs/>
          <w:sz w:val="24"/>
          <w:szCs w:val="24"/>
        </w:rPr>
        <w:t xml:space="preserve">wymienione </w:t>
      </w:r>
      <w:r w:rsidR="0074327D" w:rsidRPr="004A1689">
        <w:rPr>
          <w:rStyle w:val="Uwydatnienie"/>
          <w:bCs/>
          <w:sz w:val="24"/>
          <w:szCs w:val="24"/>
        </w:rPr>
        <w:t xml:space="preserve">posiadane </w:t>
      </w:r>
      <w:r w:rsidR="0074327D" w:rsidRPr="000E37A6">
        <w:rPr>
          <w:rStyle w:val="Uwydatnienie"/>
          <w:bCs/>
          <w:sz w:val="24"/>
          <w:szCs w:val="24"/>
        </w:rPr>
        <w:t>dokumenty (ich kopie) na poparcie opisanego stanu faktycznego;</w:t>
      </w:r>
    </w:p>
    <w:p w14:paraId="590FB545" w14:textId="77777777" w:rsidR="0074327D" w:rsidRPr="000E37A6" w:rsidRDefault="0074327D" w:rsidP="0074327D">
      <w:pPr>
        <w:numPr>
          <w:ilvl w:val="0"/>
          <w:numId w:val="21"/>
        </w:numPr>
        <w:spacing w:before="12"/>
        <w:jc w:val="both"/>
        <w:rPr>
          <w:rStyle w:val="Uwydatnienie"/>
          <w:bCs/>
          <w:i w:val="0"/>
          <w:sz w:val="24"/>
          <w:szCs w:val="24"/>
        </w:rPr>
      </w:pPr>
      <w:r w:rsidRPr="000E37A6">
        <w:rPr>
          <w:rStyle w:val="Uwydatnienie"/>
          <w:bCs/>
          <w:sz w:val="24"/>
          <w:szCs w:val="24"/>
        </w:rPr>
        <w:t>dokument potwierdzający zakończenie postępowania reklamacyjnego lub wskazanie okoliczności, które uniemożliwiają jego dołączenie;</w:t>
      </w:r>
    </w:p>
    <w:p w14:paraId="4AA9F7E6" w14:textId="77777777" w:rsidR="0074327D" w:rsidRPr="000E37A6" w:rsidRDefault="0074327D" w:rsidP="0074327D">
      <w:pPr>
        <w:numPr>
          <w:ilvl w:val="0"/>
          <w:numId w:val="21"/>
        </w:numPr>
        <w:spacing w:before="12"/>
        <w:jc w:val="both"/>
        <w:rPr>
          <w:rStyle w:val="Uwydatnienie"/>
          <w:bCs/>
          <w:i w:val="0"/>
          <w:sz w:val="24"/>
          <w:szCs w:val="24"/>
        </w:rPr>
      </w:pPr>
      <w:r w:rsidRPr="000E37A6">
        <w:rPr>
          <w:rStyle w:val="Uwydatnienie"/>
          <w:bCs/>
          <w:sz w:val="24"/>
          <w:szCs w:val="24"/>
        </w:rPr>
        <w:t>pełnomocnictwo, jeżeli wniosek wnosi pełnomocnik.</w:t>
      </w:r>
    </w:p>
    <w:p w14:paraId="66BD1073" w14:textId="2BFF52B1" w:rsidR="004F675E" w:rsidRPr="000E37A6" w:rsidRDefault="00C31822" w:rsidP="00C31822">
      <w:pPr>
        <w:pStyle w:val="NormalnyWeb"/>
        <w:spacing w:before="120" w:beforeAutospacing="0" w:after="0" w:afterAutospacing="0"/>
        <w:jc w:val="center"/>
        <w:rPr>
          <w:b/>
          <w:bCs/>
          <w:u w:val="single"/>
        </w:rPr>
      </w:pPr>
      <w:r w:rsidRPr="000E37A6">
        <w:rPr>
          <w:rStyle w:val="Pogrubienie"/>
          <w:b w:val="0"/>
          <w:bCs w:val="0"/>
          <w:u w:val="single"/>
        </w:rPr>
        <w:t xml:space="preserve">! </w:t>
      </w:r>
      <w:r w:rsidR="00834516" w:rsidRPr="000E37A6">
        <w:rPr>
          <w:rStyle w:val="Pogrubienie"/>
          <w:b w:val="0"/>
          <w:bCs w:val="0"/>
          <w:u w:val="single"/>
        </w:rPr>
        <w:t>Prosimy nie przysyłać oryginałów załączanych dokumentów</w:t>
      </w:r>
      <w:r w:rsidR="00C31975">
        <w:rPr>
          <w:rStyle w:val="Pogrubienie"/>
          <w:b w:val="0"/>
          <w:bCs w:val="0"/>
          <w:u w:val="single"/>
        </w:rPr>
        <w:t xml:space="preserve">, tylko kopie </w:t>
      </w:r>
      <w:r w:rsidR="000E37A6">
        <w:rPr>
          <w:rStyle w:val="Pogrubienie"/>
          <w:b w:val="0"/>
          <w:bCs w:val="0"/>
          <w:u w:val="single"/>
        </w:rPr>
        <w:t>!</w:t>
      </w:r>
    </w:p>
    <w:sectPr w:rsidR="004F675E" w:rsidRPr="000E37A6" w:rsidSect="007A4407">
      <w:footerReference w:type="first" r:id="rId14"/>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5D42" w14:textId="77777777" w:rsidR="00A53086" w:rsidRDefault="00A53086" w:rsidP="006B6705">
      <w:r>
        <w:separator/>
      </w:r>
    </w:p>
  </w:endnote>
  <w:endnote w:type="continuationSeparator" w:id="0">
    <w:p w14:paraId="7190F6F4" w14:textId="77777777" w:rsidR="00A53086" w:rsidRDefault="00A53086" w:rsidP="006B6705">
      <w:r>
        <w:continuationSeparator/>
      </w:r>
    </w:p>
  </w:endnote>
  <w:endnote w:type="continuationNotice" w:id="1">
    <w:p w14:paraId="112EAF88" w14:textId="77777777" w:rsidR="00A53086" w:rsidRDefault="00A53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6C761066-8161-4E68-B53C-4BDDBEEF6769}"/>
    <w:embedBold r:id="rId2" w:subsetted="1" w:fontKey="{D248331A-C04C-41E9-BDC3-ABC817F4DD62}"/>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D22F2" w14:paraId="62EBF3C5" w14:textId="77777777">
      <w:tc>
        <w:tcPr>
          <w:tcW w:w="9628" w:type="dxa"/>
        </w:tcPr>
        <w:p w14:paraId="6D98A12B" w14:textId="77777777" w:rsidR="008D22F2" w:rsidRDefault="008D22F2" w:rsidP="008D22F2">
          <w:pPr>
            <w:pStyle w:val="Stopka"/>
            <w:jc w:val="right"/>
            <w:rPr>
              <w:rFonts w:ascii="Arial" w:hAnsi="Arial" w:cs="Arial"/>
              <w:color w:val="999999"/>
            </w:rPr>
          </w:pPr>
        </w:p>
      </w:tc>
    </w:tr>
  </w:tbl>
  <w:p w14:paraId="144A5D23" w14:textId="77777777" w:rsidR="008D22F2" w:rsidRDefault="008D22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7509" w14:textId="77777777" w:rsidR="00A53086" w:rsidRDefault="00A53086" w:rsidP="006B6705">
      <w:r>
        <w:separator/>
      </w:r>
    </w:p>
  </w:footnote>
  <w:footnote w:type="continuationSeparator" w:id="0">
    <w:p w14:paraId="549E8F37" w14:textId="77777777" w:rsidR="00A53086" w:rsidRDefault="00A53086" w:rsidP="006B6705">
      <w:r>
        <w:continuationSeparator/>
      </w:r>
    </w:p>
  </w:footnote>
  <w:footnote w:type="continuationNotice" w:id="1">
    <w:p w14:paraId="44F4C497" w14:textId="77777777" w:rsidR="00A53086" w:rsidRDefault="00A53086"/>
  </w:footnote>
  <w:footnote w:id="2">
    <w:p w14:paraId="2CAD4C95" w14:textId="77777777" w:rsidR="00793DCE" w:rsidRPr="00B14BB5" w:rsidRDefault="00793DCE" w:rsidP="00DC1003">
      <w:pPr>
        <w:spacing w:line="276" w:lineRule="auto"/>
        <w:jc w:val="both"/>
      </w:pPr>
      <w:r w:rsidRPr="00B14BB5">
        <w:rPr>
          <w:rStyle w:val="Odwoanieprzypisudolnego"/>
        </w:rPr>
        <w:footnoteRef/>
      </w:r>
      <w:r w:rsidRPr="00B14BB5">
        <w:t xml:space="preserve"> Szczegółowe informacje na temat wysokości opłat sądowych uregulowane zostały w Ustawie o kosztach sądowych w sprawach cywilnych (u.k.s.c.), na stronach internetowych sądów powszechnych oraz na stronie rf.gov.pl (FAQ).</w:t>
      </w:r>
    </w:p>
    <w:p w14:paraId="5DE44AA0" w14:textId="0F5FB6F0" w:rsidR="00793DCE" w:rsidRPr="00B14BB5" w:rsidRDefault="00793DCE" w:rsidP="00DC1003">
      <w:pPr>
        <w:pStyle w:val="Tekstprzypisudolnego"/>
        <w:spacing w:line="276" w:lineRule="auto"/>
        <w:jc w:val="both"/>
      </w:pPr>
    </w:p>
  </w:footnote>
  <w:footnote w:id="3">
    <w:p w14:paraId="6C8DA771" w14:textId="08813B21" w:rsidR="00DC1003" w:rsidRPr="00B14BB5" w:rsidRDefault="00F144B9" w:rsidP="00DC1003">
      <w:pPr>
        <w:pStyle w:val="Tekstprzypisudolnego"/>
        <w:spacing w:line="276" w:lineRule="auto"/>
        <w:jc w:val="both"/>
      </w:pPr>
      <w:r w:rsidRPr="00B14BB5">
        <w:rPr>
          <w:rStyle w:val="Odwoanieprzypisudolnego"/>
        </w:rPr>
        <w:footnoteRef/>
      </w:r>
      <w:r w:rsidRPr="00B14BB5">
        <w:t xml:space="preserve"> </w:t>
      </w:r>
      <w:r w:rsidR="00DC1003" w:rsidRPr="00B14BB5">
        <w:t>Stawki za wynagrodzenie profesjonalnych pełnomocników reguluje</w:t>
      </w:r>
      <w:r w:rsidR="000E65CE" w:rsidRPr="00B14BB5">
        <w:t>:</w:t>
      </w:r>
    </w:p>
    <w:p w14:paraId="4ACBE51A" w14:textId="77777777" w:rsidR="00DC1003" w:rsidRPr="00B14BB5" w:rsidRDefault="00C36AEA" w:rsidP="00DC1003">
      <w:pPr>
        <w:pStyle w:val="Tekstprzypisudolnego"/>
        <w:numPr>
          <w:ilvl w:val="0"/>
          <w:numId w:val="30"/>
        </w:numPr>
        <w:spacing w:line="276" w:lineRule="auto"/>
        <w:jc w:val="both"/>
      </w:pPr>
      <w:r w:rsidRPr="00B14BB5">
        <w:t>Rozporządzenie Ministra Sprawiedliwości z dnia 22 października 2015 r. w sprawie opłat za czynności radców prawnych</w:t>
      </w:r>
      <w:r w:rsidR="007C1F2D" w:rsidRPr="00B14BB5">
        <w:t xml:space="preserve"> (Dz.U.2018.265 t.j. z dnia 2018.01.30), </w:t>
      </w:r>
    </w:p>
    <w:p w14:paraId="111413F6" w14:textId="0B20F2B0" w:rsidR="007C1F2D" w:rsidRPr="00DC1003" w:rsidRDefault="007C1F2D" w:rsidP="00DC1003">
      <w:pPr>
        <w:pStyle w:val="Tekstprzypisudolnego"/>
        <w:numPr>
          <w:ilvl w:val="0"/>
          <w:numId w:val="30"/>
        </w:numPr>
        <w:spacing w:line="276" w:lineRule="auto"/>
        <w:jc w:val="both"/>
        <w:rPr>
          <w:sz w:val="22"/>
          <w:szCs w:val="22"/>
        </w:rPr>
      </w:pPr>
      <w:r w:rsidRPr="00B14BB5">
        <w:t>Rozporządzenie Ministra Sprawiedliwości z dnia 22 października 2015 r. w sprawie opłat za czynności adwokackie</w:t>
      </w:r>
      <w:r w:rsidR="00DC1003" w:rsidRPr="00B14BB5">
        <w:t xml:space="preserve"> (Dz.U.2015.1800 z dnia 2015.11.05).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1E2B"/>
    <w:multiLevelType w:val="hybridMultilevel"/>
    <w:tmpl w:val="918E9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917C6A"/>
    <w:multiLevelType w:val="hybridMultilevel"/>
    <w:tmpl w:val="70EED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230C1"/>
    <w:multiLevelType w:val="hybridMultilevel"/>
    <w:tmpl w:val="A78C3C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6A70E0"/>
    <w:multiLevelType w:val="hybridMultilevel"/>
    <w:tmpl w:val="413CFF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050B4D"/>
    <w:multiLevelType w:val="hybridMultilevel"/>
    <w:tmpl w:val="F31C3A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E4973D2"/>
    <w:multiLevelType w:val="hybridMultilevel"/>
    <w:tmpl w:val="2556C3D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2FEF2356"/>
    <w:multiLevelType w:val="hybridMultilevel"/>
    <w:tmpl w:val="A6B85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9923AE"/>
    <w:multiLevelType w:val="hybridMultilevel"/>
    <w:tmpl w:val="FEE8BBFC"/>
    <w:lvl w:ilvl="0" w:tplc="04150005">
      <w:start w:val="1"/>
      <w:numFmt w:val="bullet"/>
      <w:lvlText w:val=""/>
      <w:lvlJc w:val="left"/>
      <w:pPr>
        <w:ind w:left="720" w:hanging="360"/>
      </w:pPr>
      <w:rPr>
        <w:rFonts w:ascii="Wingdings" w:hAnsi="Wingdings"/>
      </w:rPr>
    </w:lvl>
    <w:lvl w:ilvl="1" w:tplc="04150003" w:tentative="1">
      <w:start w:val="1"/>
      <w:numFmt w:val="bullet"/>
      <w:lvlText w:val="o"/>
      <w:lvlJc w:val="left"/>
      <w:pPr>
        <w:ind w:left="1440" w:hanging="360"/>
      </w:pPr>
      <w:rPr>
        <w:rFonts w:ascii="Courier New" w:hAnsi="Courier New"/>
      </w:rPr>
    </w:lvl>
    <w:lvl w:ilvl="2" w:tplc="04150005" w:tentative="1">
      <w:start w:val="1"/>
      <w:numFmt w:val="bullet"/>
      <w:lvlText w:val=""/>
      <w:lvlJc w:val="left"/>
      <w:pPr>
        <w:ind w:left="2160" w:hanging="360"/>
      </w:pPr>
      <w:rPr>
        <w:rFonts w:ascii="Wingdings" w:hAnsi="Wingdings"/>
      </w:rPr>
    </w:lvl>
    <w:lvl w:ilvl="3" w:tplc="04150001" w:tentative="1">
      <w:start w:val="1"/>
      <w:numFmt w:val="bullet"/>
      <w:lvlText w:val=""/>
      <w:lvlJc w:val="left"/>
      <w:pPr>
        <w:ind w:left="2880" w:hanging="360"/>
      </w:pPr>
      <w:rPr>
        <w:rFonts w:ascii="Symbol" w:hAnsi="Symbol"/>
      </w:rPr>
    </w:lvl>
    <w:lvl w:ilvl="4" w:tplc="04150003" w:tentative="1">
      <w:start w:val="1"/>
      <w:numFmt w:val="bullet"/>
      <w:lvlText w:val="o"/>
      <w:lvlJc w:val="left"/>
      <w:pPr>
        <w:ind w:left="3600" w:hanging="360"/>
      </w:pPr>
      <w:rPr>
        <w:rFonts w:ascii="Courier New" w:hAnsi="Courier New"/>
      </w:rPr>
    </w:lvl>
    <w:lvl w:ilvl="5" w:tplc="04150005" w:tentative="1">
      <w:start w:val="1"/>
      <w:numFmt w:val="bullet"/>
      <w:lvlText w:val=""/>
      <w:lvlJc w:val="left"/>
      <w:pPr>
        <w:ind w:left="4320" w:hanging="360"/>
      </w:pPr>
      <w:rPr>
        <w:rFonts w:ascii="Wingdings" w:hAnsi="Wingdings"/>
      </w:rPr>
    </w:lvl>
    <w:lvl w:ilvl="6" w:tplc="04150001" w:tentative="1">
      <w:start w:val="1"/>
      <w:numFmt w:val="bullet"/>
      <w:lvlText w:val=""/>
      <w:lvlJc w:val="left"/>
      <w:pPr>
        <w:ind w:left="5040" w:hanging="360"/>
      </w:pPr>
      <w:rPr>
        <w:rFonts w:ascii="Symbol" w:hAnsi="Symbol"/>
      </w:rPr>
    </w:lvl>
    <w:lvl w:ilvl="7" w:tplc="04150003" w:tentative="1">
      <w:start w:val="1"/>
      <w:numFmt w:val="bullet"/>
      <w:lvlText w:val="o"/>
      <w:lvlJc w:val="left"/>
      <w:pPr>
        <w:ind w:left="5760" w:hanging="360"/>
      </w:pPr>
      <w:rPr>
        <w:rFonts w:ascii="Courier New" w:hAnsi="Courier New"/>
      </w:rPr>
    </w:lvl>
    <w:lvl w:ilvl="8" w:tplc="04150005" w:tentative="1">
      <w:start w:val="1"/>
      <w:numFmt w:val="bullet"/>
      <w:lvlText w:val=""/>
      <w:lvlJc w:val="left"/>
      <w:pPr>
        <w:ind w:left="6480" w:hanging="360"/>
      </w:pPr>
      <w:rPr>
        <w:rFonts w:ascii="Wingdings" w:hAnsi="Wingdings"/>
      </w:rPr>
    </w:lvl>
  </w:abstractNum>
  <w:abstractNum w:abstractNumId="8" w15:restartNumberingAfterBreak="0">
    <w:nsid w:val="3F0D2993"/>
    <w:multiLevelType w:val="hybridMultilevel"/>
    <w:tmpl w:val="70EED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C165D3"/>
    <w:multiLevelType w:val="hybridMultilevel"/>
    <w:tmpl w:val="CE3C8290"/>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592714"/>
    <w:multiLevelType w:val="hybridMultilevel"/>
    <w:tmpl w:val="C422FAD6"/>
    <w:lvl w:ilvl="0" w:tplc="04150005">
      <w:start w:val="1"/>
      <w:numFmt w:val="bullet"/>
      <w:lvlText w:val=""/>
      <w:lvlJc w:val="left"/>
      <w:pPr>
        <w:ind w:left="502" w:hanging="360"/>
      </w:pPr>
      <w:rPr>
        <w:rFonts w:ascii="Wingdings" w:hAnsi="Wingdings"/>
      </w:rPr>
    </w:lvl>
    <w:lvl w:ilvl="1" w:tplc="04150003">
      <w:start w:val="1"/>
      <w:numFmt w:val="bullet"/>
      <w:lvlText w:val="o"/>
      <w:lvlJc w:val="left"/>
      <w:pPr>
        <w:ind w:left="1440" w:hanging="360"/>
      </w:pPr>
      <w:rPr>
        <w:rFonts w:ascii="Courier New" w:hAnsi="Courier New"/>
      </w:rPr>
    </w:lvl>
    <w:lvl w:ilvl="2" w:tplc="04150005" w:tentative="1">
      <w:start w:val="1"/>
      <w:numFmt w:val="bullet"/>
      <w:lvlText w:val=""/>
      <w:lvlJc w:val="left"/>
      <w:pPr>
        <w:ind w:left="2160" w:hanging="360"/>
      </w:pPr>
      <w:rPr>
        <w:rFonts w:ascii="Wingdings" w:hAnsi="Wingdings"/>
      </w:rPr>
    </w:lvl>
    <w:lvl w:ilvl="3" w:tplc="04150001" w:tentative="1">
      <w:start w:val="1"/>
      <w:numFmt w:val="bullet"/>
      <w:lvlText w:val=""/>
      <w:lvlJc w:val="left"/>
      <w:pPr>
        <w:ind w:left="2880" w:hanging="360"/>
      </w:pPr>
      <w:rPr>
        <w:rFonts w:ascii="Symbol" w:hAnsi="Symbol"/>
      </w:rPr>
    </w:lvl>
    <w:lvl w:ilvl="4" w:tplc="04150003" w:tentative="1">
      <w:start w:val="1"/>
      <w:numFmt w:val="bullet"/>
      <w:lvlText w:val="o"/>
      <w:lvlJc w:val="left"/>
      <w:pPr>
        <w:ind w:left="3600" w:hanging="360"/>
      </w:pPr>
      <w:rPr>
        <w:rFonts w:ascii="Courier New" w:hAnsi="Courier New"/>
      </w:rPr>
    </w:lvl>
    <w:lvl w:ilvl="5" w:tplc="04150005" w:tentative="1">
      <w:start w:val="1"/>
      <w:numFmt w:val="bullet"/>
      <w:lvlText w:val=""/>
      <w:lvlJc w:val="left"/>
      <w:pPr>
        <w:ind w:left="4320" w:hanging="360"/>
      </w:pPr>
      <w:rPr>
        <w:rFonts w:ascii="Wingdings" w:hAnsi="Wingdings"/>
      </w:rPr>
    </w:lvl>
    <w:lvl w:ilvl="6" w:tplc="04150001" w:tentative="1">
      <w:start w:val="1"/>
      <w:numFmt w:val="bullet"/>
      <w:lvlText w:val=""/>
      <w:lvlJc w:val="left"/>
      <w:pPr>
        <w:ind w:left="5040" w:hanging="360"/>
      </w:pPr>
      <w:rPr>
        <w:rFonts w:ascii="Symbol" w:hAnsi="Symbol"/>
      </w:rPr>
    </w:lvl>
    <w:lvl w:ilvl="7" w:tplc="04150003" w:tentative="1">
      <w:start w:val="1"/>
      <w:numFmt w:val="bullet"/>
      <w:lvlText w:val="o"/>
      <w:lvlJc w:val="left"/>
      <w:pPr>
        <w:ind w:left="5760" w:hanging="360"/>
      </w:pPr>
      <w:rPr>
        <w:rFonts w:ascii="Courier New" w:hAnsi="Courier New"/>
      </w:rPr>
    </w:lvl>
    <w:lvl w:ilvl="8" w:tplc="04150005" w:tentative="1">
      <w:start w:val="1"/>
      <w:numFmt w:val="bullet"/>
      <w:lvlText w:val=""/>
      <w:lvlJc w:val="left"/>
      <w:pPr>
        <w:ind w:left="6480" w:hanging="360"/>
      </w:pPr>
      <w:rPr>
        <w:rFonts w:ascii="Wingdings" w:hAnsi="Wingdings"/>
      </w:rPr>
    </w:lvl>
  </w:abstractNum>
  <w:abstractNum w:abstractNumId="11" w15:restartNumberingAfterBreak="0">
    <w:nsid w:val="46B9668E"/>
    <w:multiLevelType w:val="hybridMultilevel"/>
    <w:tmpl w:val="607272C0"/>
    <w:lvl w:ilvl="0" w:tplc="04150005">
      <w:start w:val="1"/>
      <w:numFmt w:val="bullet"/>
      <w:lvlText w:val=""/>
      <w:lvlJc w:val="left"/>
      <w:pPr>
        <w:ind w:left="720" w:hanging="360"/>
      </w:pPr>
      <w:rPr>
        <w:rFonts w:ascii="Wingdings" w:hAnsi="Wingdings"/>
      </w:rPr>
    </w:lvl>
    <w:lvl w:ilvl="1" w:tplc="04150003">
      <w:start w:val="1"/>
      <w:numFmt w:val="bullet"/>
      <w:lvlText w:val="o"/>
      <w:lvlJc w:val="left"/>
      <w:pPr>
        <w:ind w:left="1440" w:hanging="360"/>
      </w:pPr>
      <w:rPr>
        <w:rFonts w:ascii="Courier New" w:hAnsi="Courier New"/>
      </w:rPr>
    </w:lvl>
    <w:lvl w:ilvl="2" w:tplc="04150005" w:tentative="1">
      <w:start w:val="1"/>
      <w:numFmt w:val="bullet"/>
      <w:lvlText w:val=""/>
      <w:lvlJc w:val="left"/>
      <w:pPr>
        <w:ind w:left="2160" w:hanging="360"/>
      </w:pPr>
      <w:rPr>
        <w:rFonts w:ascii="Wingdings" w:hAnsi="Wingdings"/>
      </w:rPr>
    </w:lvl>
    <w:lvl w:ilvl="3" w:tplc="04150001" w:tentative="1">
      <w:start w:val="1"/>
      <w:numFmt w:val="bullet"/>
      <w:lvlText w:val=""/>
      <w:lvlJc w:val="left"/>
      <w:pPr>
        <w:ind w:left="2880" w:hanging="360"/>
      </w:pPr>
      <w:rPr>
        <w:rFonts w:ascii="Symbol" w:hAnsi="Symbol"/>
      </w:rPr>
    </w:lvl>
    <w:lvl w:ilvl="4" w:tplc="04150003" w:tentative="1">
      <w:start w:val="1"/>
      <w:numFmt w:val="bullet"/>
      <w:lvlText w:val="o"/>
      <w:lvlJc w:val="left"/>
      <w:pPr>
        <w:ind w:left="3600" w:hanging="360"/>
      </w:pPr>
      <w:rPr>
        <w:rFonts w:ascii="Courier New" w:hAnsi="Courier New"/>
      </w:rPr>
    </w:lvl>
    <w:lvl w:ilvl="5" w:tplc="04150005" w:tentative="1">
      <w:start w:val="1"/>
      <w:numFmt w:val="bullet"/>
      <w:lvlText w:val=""/>
      <w:lvlJc w:val="left"/>
      <w:pPr>
        <w:ind w:left="4320" w:hanging="360"/>
      </w:pPr>
      <w:rPr>
        <w:rFonts w:ascii="Wingdings" w:hAnsi="Wingdings"/>
      </w:rPr>
    </w:lvl>
    <w:lvl w:ilvl="6" w:tplc="04150001" w:tentative="1">
      <w:start w:val="1"/>
      <w:numFmt w:val="bullet"/>
      <w:lvlText w:val=""/>
      <w:lvlJc w:val="left"/>
      <w:pPr>
        <w:ind w:left="5040" w:hanging="360"/>
      </w:pPr>
      <w:rPr>
        <w:rFonts w:ascii="Symbol" w:hAnsi="Symbol"/>
      </w:rPr>
    </w:lvl>
    <w:lvl w:ilvl="7" w:tplc="04150003" w:tentative="1">
      <w:start w:val="1"/>
      <w:numFmt w:val="bullet"/>
      <w:lvlText w:val="o"/>
      <w:lvlJc w:val="left"/>
      <w:pPr>
        <w:ind w:left="5760" w:hanging="360"/>
      </w:pPr>
      <w:rPr>
        <w:rFonts w:ascii="Courier New" w:hAnsi="Courier New"/>
      </w:rPr>
    </w:lvl>
    <w:lvl w:ilvl="8" w:tplc="04150005" w:tentative="1">
      <w:start w:val="1"/>
      <w:numFmt w:val="bullet"/>
      <w:lvlText w:val=""/>
      <w:lvlJc w:val="left"/>
      <w:pPr>
        <w:ind w:left="6480" w:hanging="360"/>
      </w:pPr>
      <w:rPr>
        <w:rFonts w:ascii="Wingdings" w:hAnsi="Wingdings"/>
      </w:rPr>
    </w:lvl>
  </w:abstractNum>
  <w:abstractNum w:abstractNumId="12" w15:restartNumberingAfterBreak="0">
    <w:nsid w:val="4BF077CB"/>
    <w:multiLevelType w:val="hybridMultilevel"/>
    <w:tmpl w:val="0C44033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1F539B"/>
    <w:multiLevelType w:val="hybridMultilevel"/>
    <w:tmpl w:val="5BB00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4C4335F"/>
    <w:multiLevelType w:val="hybridMultilevel"/>
    <w:tmpl w:val="0D68BC4E"/>
    <w:lvl w:ilvl="0" w:tplc="04150005">
      <w:start w:val="1"/>
      <w:numFmt w:val="bullet"/>
      <w:lvlText w:val=""/>
      <w:lvlJc w:val="left"/>
      <w:pPr>
        <w:ind w:left="720" w:hanging="360"/>
      </w:pPr>
      <w:rPr>
        <w:rFonts w:ascii="Wingdings" w:hAnsi="Wingdings"/>
      </w:rPr>
    </w:lvl>
    <w:lvl w:ilvl="1" w:tplc="04150003" w:tentative="1">
      <w:start w:val="1"/>
      <w:numFmt w:val="bullet"/>
      <w:lvlText w:val="o"/>
      <w:lvlJc w:val="left"/>
      <w:pPr>
        <w:ind w:left="1440" w:hanging="360"/>
      </w:pPr>
      <w:rPr>
        <w:rFonts w:ascii="Courier New" w:hAnsi="Courier New"/>
      </w:rPr>
    </w:lvl>
    <w:lvl w:ilvl="2" w:tplc="04150005" w:tentative="1">
      <w:start w:val="1"/>
      <w:numFmt w:val="bullet"/>
      <w:lvlText w:val=""/>
      <w:lvlJc w:val="left"/>
      <w:pPr>
        <w:ind w:left="2160" w:hanging="360"/>
      </w:pPr>
      <w:rPr>
        <w:rFonts w:ascii="Wingdings" w:hAnsi="Wingdings"/>
      </w:rPr>
    </w:lvl>
    <w:lvl w:ilvl="3" w:tplc="04150001" w:tentative="1">
      <w:start w:val="1"/>
      <w:numFmt w:val="bullet"/>
      <w:lvlText w:val=""/>
      <w:lvlJc w:val="left"/>
      <w:pPr>
        <w:ind w:left="2880" w:hanging="360"/>
      </w:pPr>
      <w:rPr>
        <w:rFonts w:ascii="Symbol" w:hAnsi="Symbol"/>
      </w:rPr>
    </w:lvl>
    <w:lvl w:ilvl="4" w:tplc="04150003" w:tentative="1">
      <w:start w:val="1"/>
      <w:numFmt w:val="bullet"/>
      <w:lvlText w:val="o"/>
      <w:lvlJc w:val="left"/>
      <w:pPr>
        <w:ind w:left="3600" w:hanging="360"/>
      </w:pPr>
      <w:rPr>
        <w:rFonts w:ascii="Courier New" w:hAnsi="Courier New"/>
      </w:rPr>
    </w:lvl>
    <w:lvl w:ilvl="5" w:tplc="04150005" w:tentative="1">
      <w:start w:val="1"/>
      <w:numFmt w:val="bullet"/>
      <w:lvlText w:val=""/>
      <w:lvlJc w:val="left"/>
      <w:pPr>
        <w:ind w:left="4320" w:hanging="360"/>
      </w:pPr>
      <w:rPr>
        <w:rFonts w:ascii="Wingdings" w:hAnsi="Wingdings"/>
      </w:rPr>
    </w:lvl>
    <w:lvl w:ilvl="6" w:tplc="04150001" w:tentative="1">
      <w:start w:val="1"/>
      <w:numFmt w:val="bullet"/>
      <w:lvlText w:val=""/>
      <w:lvlJc w:val="left"/>
      <w:pPr>
        <w:ind w:left="5040" w:hanging="360"/>
      </w:pPr>
      <w:rPr>
        <w:rFonts w:ascii="Symbol" w:hAnsi="Symbol"/>
      </w:rPr>
    </w:lvl>
    <w:lvl w:ilvl="7" w:tplc="04150003" w:tentative="1">
      <w:start w:val="1"/>
      <w:numFmt w:val="bullet"/>
      <w:lvlText w:val="o"/>
      <w:lvlJc w:val="left"/>
      <w:pPr>
        <w:ind w:left="5760" w:hanging="360"/>
      </w:pPr>
      <w:rPr>
        <w:rFonts w:ascii="Courier New" w:hAnsi="Courier New"/>
      </w:rPr>
    </w:lvl>
    <w:lvl w:ilvl="8" w:tplc="04150005" w:tentative="1">
      <w:start w:val="1"/>
      <w:numFmt w:val="bullet"/>
      <w:lvlText w:val=""/>
      <w:lvlJc w:val="left"/>
      <w:pPr>
        <w:ind w:left="6480" w:hanging="360"/>
      </w:pPr>
      <w:rPr>
        <w:rFonts w:ascii="Wingdings" w:hAnsi="Wingdings"/>
      </w:rPr>
    </w:lvl>
  </w:abstractNum>
  <w:abstractNum w:abstractNumId="15" w15:restartNumberingAfterBreak="0">
    <w:nsid w:val="552D5BA4"/>
    <w:multiLevelType w:val="hybridMultilevel"/>
    <w:tmpl w:val="E4D669E8"/>
    <w:lvl w:ilvl="0" w:tplc="43AEE8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C2325A"/>
    <w:multiLevelType w:val="hybridMultilevel"/>
    <w:tmpl w:val="AF061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360369"/>
    <w:multiLevelType w:val="hybridMultilevel"/>
    <w:tmpl w:val="146CB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2003DB"/>
    <w:multiLevelType w:val="hybridMultilevel"/>
    <w:tmpl w:val="8E0C05F8"/>
    <w:lvl w:ilvl="0" w:tplc="7A0ECD1A">
      <w:start w:val="1"/>
      <w:numFmt w:val="decimal"/>
      <w:lvlText w:val="%1."/>
      <w:lvlJc w:val="left"/>
      <w:pPr>
        <w:ind w:left="472" w:hanging="360"/>
      </w:pPr>
      <w:rPr>
        <w:rFonts w:ascii="Times New Roman" w:hAnsi="Times New Roman" w:cs="Times New Roman" w:hint="default"/>
        <w:i w:val="0"/>
        <w:iCs w:val="0"/>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19" w15:restartNumberingAfterBreak="0">
    <w:nsid w:val="69687F8C"/>
    <w:multiLevelType w:val="multilevel"/>
    <w:tmpl w:val="8DEE756A"/>
    <w:lvl w:ilvl="0">
      <w:start w:val="1"/>
      <w:numFmt w:val="bullet"/>
      <w:lvlText w:val=""/>
      <w:lvlJc w:val="left"/>
      <w:pPr>
        <w:tabs>
          <w:tab w:val="num" w:pos="720"/>
        </w:tabs>
        <w:ind w:left="720" w:hanging="720"/>
      </w:pPr>
      <w:rPr>
        <w:rFonts w:ascii="Wingdings" w:hAnsi="Wingding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B1B43B6"/>
    <w:multiLevelType w:val="hybridMultilevel"/>
    <w:tmpl w:val="39724268"/>
    <w:lvl w:ilvl="0" w:tplc="99689F7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C77602A"/>
    <w:multiLevelType w:val="hybridMultilevel"/>
    <w:tmpl w:val="EDF46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5A6C87"/>
    <w:multiLevelType w:val="hybridMultilevel"/>
    <w:tmpl w:val="7C0C716C"/>
    <w:lvl w:ilvl="0" w:tplc="0415000F">
      <w:start w:val="1"/>
      <w:numFmt w:val="decimal"/>
      <w:lvlText w:val="%1."/>
      <w:lvlJc w:val="left"/>
      <w:pPr>
        <w:ind w:left="472" w:hanging="360"/>
      </w:pPr>
    </w:lvl>
    <w:lvl w:ilvl="1" w:tplc="04150019">
      <w:start w:val="1"/>
      <w:numFmt w:val="lowerLetter"/>
      <w:lvlText w:val="%2."/>
      <w:lvlJc w:val="left"/>
      <w:pPr>
        <w:ind w:left="1192" w:hanging="360"/>
      </w:pPr>
    </w:lvl>
    <w:lvl w:ilvl="2" w:tplc="0415001B">
      <w:start w:val="1"/>
      <w:numFmt w:val="lowerRoman"/>
      <w:lvlText w:val="%3."/>
      <w:lvlJc w:val="right"/>
      <w:pPr>
        <w:ind w:left="1912" w:hanging="180"/>
      </w:pPr>
    </w:lvl>
    <w:lvl w:ilvl="3" w:tplc="0415000F">
      <w:start w:val="1"/>
      <w:numFmt w:val="decimal"/>
      <w:lvlText w:val="%4."/>
      <w:lvlJc w:val="left"/>
      <w:pPr>
        <w:ind w:left="2632" w:hanging="360"/>
      </w:pPr>
    </w:lvl>
    <w:lvl w:ilvl="4" w:tplc="04150019">
      <w:start w:val="1"/>
      <w:numFmt w:val="lowerLetter"/>
      <w:lvlText w:val="%5."/>
      <w:lvlJc w:val="left"/>
      <w:pPr>
        <w:ind w:left="3352" w:hanging="360"/>
      </w:pPr>
    </w:lvl>
    <w:lvl w:ilvl="5" w:tplc="0415001B">
      <w:start w:val="1"/>
      <w:numFmt w:val="lowerRoman"/>
      <w:lvlText w:val="%6."/>
      <w:lvlJc w:val="right"/>
      <w:pPr>
        <w:ind w:left="4072" w:hanging="180"/>
      </w:pPr>
    </w:lvl>
    <w:lvl w:ilvl="6" w:tplc="0415000F">
      <w:start w:val="1"/>
      <w:numFmt w:val="decimal"/>
      <w:lvlText w:val="%7."/>
      <w:lvlJc w:val="left"/>
      <w:pPr>
        <w:ind w:left="4792" w:hanging="360"/>
      </w:pPr>
    </w:lvl>
    <w:lvl w:ilvl="7" w:tplc="04150019">
      <w:start w:val="1"/>
      <w:numFmt w:val="lowerLetter"/>
      <w:lvlText w:val="%8."/>
      <w:lvlJc w:val="left"/>
      <w:pPr>
        <w:ind w:left="5512" w:hanging="360"/>
      </w:pPr>
    </w:lvl>
    <w:lvl w:ilvl="8" w:tplc="0415001B">
      <w:start w:val="1"/>
      <w:numFmt w:val="lowerRoman"/>
      <w:lvlText w:val="%9."/>
      <w:lvlJc w:val="right"/>
      <w:pPr>
        <w:ind w:left="6232" w:hanging="180"/>
      </w:pPr>
    </w:lvl>
  </w:abstractNum>
  <w:abstractNum w:abstractNumId="23" w15:restartNumberingAfterBreak="0">
    <w:nsid w:val="710B7105"/>
    <w:multiLevelType w:val="hybridMultilevel"/>
    <w:tmpl w:val="362CA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36943B5"/>
    <w:multiLevelType w:val="hybridMultilevel"/>
    <w:tmpl w:val="6D969D4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1524D2"/>
    <w:multiLevelType w:val="hybridMultilevel"/>
    <w:tmpl w:val="2C122C6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29654977">
    <w:abstractNumId w:val="9"/>
  </w:num>
  <w:num w:numId="2" w16cid:durableId="600721826">
    <w:abstractNumId w:val="17"/>
  </w:num>
  <w:num w:numId="3" w16cid:durableId="30034122">
    <w:abstractNumId w:val="12"/>
  </w:num>
  <w:num w:numId="4" w16cid:durableId="1524515538">
    <w:abstractNumId w:val="24"/>
  </w:num>
  <w:num w:numId="5" w16cid:durableId="1033729140">
    <w:abstractNumId w:val="0"/>
  </w:num>
  <w:num w:numId="6" w16cid:durableId="228157695">
    <w:abstractNumId w:val="12"/>
  </w:num>
  <w:num w:numId="7" w16cid:durableId="1578710261">
    <w:abstractNumId w:val="11"/>
  </w:num>
  <w:num w:numId="8" w16cid:durableId="120348898">
    <w:abstractNumId w:val="7"/>
  </w:num>
  <w:num w:numId="9" w16cid:durableId="724832994">
    <w:abstractNumId w:val="10"/>
  </w:num>
  <w:num w:numId="10" w16cid:durableId="647175174">
    <w:abstractNumId w:val="14"/>
  </w:num>
  <w:num w:numId="11" w16cid:durableId="390159129">
    <w:abstractNumId w:val="19"/>
  </w:num>
  <w:num w:numId="12" w16cid:durableId="1876043014">
    <w:abstractNumId w:val="2"/>
  </w:num>
  <w:num w:numId="13" w16cid:durableId="371153792">
    <w:abstractNumId w:val="4"/>
  </w:num>
  <w:num w:numId="14" w16cid:durableId="307831792">
    <w:abstractNumId w:val="15"/>
  </w:num>
  <w:num w:numId="15" w16cid:durableId="1025253591">
    <w:abstractNumId w:val="5"/>
  </w:num>
  <w:num w:numId="16" w16cid:durableId="1690714328">
    <w:abstractNumId w:val="23"/>
  </w:num>
  <w:num w:numId="17" w16cid:durableId="1642416846">
    <w:abstractNumId w:val="13"/>
  </w:num>
  <w:num w:numId="18" w16cid:durableId="15690006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1364782">
    <w:abstractNumId w:val="18"/>
  </w:num>
  <w:num w:numId="20" w16cid:durableId="1008143258">
    <w:abstractNumId w:val="9"/>
  </w:num>
  <w:num w:numId="21" w16cid:durableId="7241111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7559590">
    <w:abstractNumId w:val="12"/>
  </w:num>
  <w:num w:numId="23" w16cid:durableId="285084366">
    <w:abstractNumId w:val="1"/>
  </w:num>
  <w:num w:numId="24" w16cid:durableId="896626775">
    <w:abstractNumId w:val="8"/>
  </w:num>
  <w:num w:numId="25" w16cid:durableId="1372681679">
    <w:abstractNumId w:val="20"/>
  </w:num>
  <w:num w:numId="26" w16cid:durableId="500316373">
    <w:abstractNumId w:val="21"/>
  </w:num>
  <w:num w:numId="27" w16cid:durableId="807893822">
    <w:abstractNumId w:val="16"/>
  </w:num>
  <w:num w:numId="28" w16cid:durableId="810631903">
    <w:abstractNumId w:val="3"/>
  </w:num>
  <w:num w:numId="29" w16cid:durableId="860433384">
    <w:abstractNumId w:val="6"/>
  </w:num>
  <w:num w:numId="30" w16cid:durableId="5688088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05"/>
    <w:rsid w:val="00000AD8"/>
    <w:rsid w:val="0000428F"/>
    <w:rsid w:val="000051FE"/>
    <w:rsid w:val="000078F8"/>
    <w:rsid w:val="0001103E"/>
    <w:rsid w:val="00012267"/>
    <w:rsid w:val="00017720"/>
    <w:rsid w:val="00021C30"/>
    <w:rsid w:val="000345D6"/>
    <w:rsid w:val="00047237"/>
    <w:rsid w:val="0004778A"/>
    <w:rsid w:val="00051904"/>
    <w:rsid w:val="00052A0E"/>
    <w:rsid w:val="000552E4"/>
    <w:rsid w:val="0005793A"/>
    <w:rsid w:val="00063F35"/>
    <w:rsid w:val="00065C6F"/>
    <w:rsid w:val="00076033"/>
    <w:rsid w:val="00085D6E"/>
    <w:rsid w:val="0008652F"/>
    <w:rsid w:val="000914DE"/>
    <w:rsid w:val="000927E1"/>
    <w:rsid w:val="00097170"/>
    <w:rsid w:val="000A522A"/>
    <w:rsid w:val="000B0B07"/>
    <w:rsid w:val="000B0FA3"/>
    <w:rsid w:val="000C243B"/>
    <w:rsid w:val="000C26EC"/>
    <w:rsid w:val="000D45EE"/>
    <w:rsid w:val="000D6D63"/>
    <w:rsid w:val="000E0C51"/>
    <w:rsid w:val="000E37A6"/>
    <w:rsid w:val="000E62B3"/>
    <w:rsid w:val="000E65CE"/>
    <w:rsid w:val="000F23CE"/>
    <w:rsid w:val="000F2473"/>
    <w:rsid w:val="00104B3E"/>
    <w:rsid w:val="001060C6"/>
    <w:rsid w:val="001110A7"/>
    <w:rsid w:val="00115A54"/>
    <w:rsid w:val="0012020A"/>
    <w:rsid w:val="00120243"/>
    <w:rsid w:val="00122391"/>
    <w:rsid w:val="0012332A"/>
    <w:rsid w:val="001302C7"/>
    <w:rsid w:val="00134F22"/>
    <w:rsid w:val="00136DDA"/>
    <w:rsid w:val="00140935"/>
    <w:rsid w:val="00142144"/>
    <w:rsid w:val="00145FD4"/>
    <w:rsid w:val="00147E80"/>
    <w:rsid w:val="00150D95"/>
    <w:rsid w:val="00153696"/>
    <w:rsid w:val="00164EB9"/>
    <w:rsid w:val="001A27CB"/>
    <w:rsid w:val="001C0DBD"/>
    <w:rsid w:val="001C5FD6"/>
    <w:rsid w:val="001D1085"/>
    <w:rsid w:val="001D5620"/>
    <w:rsid w:val="001E6766"/>
    <w:rsid w:val="001F78F0"/>
    <w:rsid w:val="00222897"/>
    <w:rsid w:val="00225755"/>
    <w:rsid w:val="00230604"/>
    <w:rsid w:val="00236FE9"/>
    <w:rsid w:val="00240512"/>
    <w:rsid w:val="002423A7"/>
    <w:rsid w:val="00242F25"/>
    <w:rsid w:val="002433A4"/>
    <w:rsid w:val="00243643"/>
    <w:rsid w:val="00255F49"/>
    <w:rsid w:val="00260148"/>
    <w:rsid w:val="00265FCC"/>
    <w:rsid w:val="0027351F"/>
    <w:rsid w:val="00275214"/>
    <w:rsid w:val="0027637C"/>
    <w:rsid w:val="00292BA4"/>
    <w:rsid w:val="00292D3D"/>
    <w:rsid w:val="002936C3"/>
    <w:rsid w:val="00296AE6"/>
    <w:rsid w:val="002A22BB"/>
    <w:rsid w:val="002B5983"/>
    <w:rsid w:val="002D4F67"/>
    <w:rsid w:val="002D74AE"/>
    <w:rsid w:val="002E2AEB"/>
    <w:rsid w:val="002E532B"/>
    <w:rsid w:val="00302C0D"/>
    <w:rsid w:val="00303982"/>
    <w:rsid w:val="00303E06"/>
    <w:rsid w:val="00304C9C"/>
    <w:rsid w:val="003055A6"/>
    <w:rsid w:val="00311F31"/>
    <w:rsid w:val="00313EEE"/>
    <w:rsid w:val="00320E6C"/>
    <w:rsid w:val="003240CE"/>
    <w:rsid w:val="00334E6F"/>
    <w:rsid w:val="00336997"/>
    <w:rsid w:val="00340317"/>
    <w:rsid w:val="0034521D"/>
    <w:rsid w:val="00353B6A"/>
    <w:rsid w:val="0035487B"/>
    <w:rsid w:val="00362B92"/>
    <w:rsid w:val="00363FC3"/>
    <w:rsid w:val="00370413"/>
    <w:rsid w:val="003707EC"/>
    <w:rsid w:val="0037722E"/>
    <w:rsid w:val="003833EF"/>
    <w:rsid w:val="00392FFF"/>
    <w:rsid w:val="003A6865"/>
    <w:rsid w:val="003B17E4"/>
    <w:rsid w:val="003B4617"/>
    <w:rsid w:val="003B6B3E"/>
    <w:rsid w:val="003C32CB"/>
    <w:rsid w:val="003D1182"/>
    <w:rsid w:val="003D3508"/>
    <w:rsid w:val="003D610D"/>
    <w:rsid w:val="003E3844"/>
    <w:rsid w:val="003E54FF"/>
    <w:rsid w:val="003F4D29"/>
    <w:rsid w:val="0040620E"/>
    <w:rsid w:val="00407977"/>
    <w:rsid w:val="00410ADE"/>
    <w:rsid w:val="00416A57"/>
    <w:rsid w:val="0042527A"/>
    <w:rsid w:val="00431242"/>
    <w:rsid w:val="004446DE"/>
    <w:rsid w:val="00445D5F"/>
    <w:rsid w:val="00451A64"/>
    <w:rsid w:val="00475DC7"/>
    <w:rsid w:val="00477940"/>
    <w:rsid w:val="00477DED"/>
    <w:rsid w:val="0048236D"/>
    <w:rsid w:val="00483688"/>
    <w:rsid w:val="004908A8"/>
    <w:rsid w:val="00495B20"/>
    <w:rsid w:val="004A1689"/>
    <w:rsid w:val="004A60E5"/>
    <w:rsid w:val="004B248E"/>
    <w:rsid w:val="004C1539"/>
    <w:rsid w:val="004C1C7D"/>
    <w:rsid w:val="004C30D5"/>
    <w:rsid w:val="004C67CB"/>
    <w:rsid w:val="004C6BBC"/>
    <w:rsid w:val="004C6D3E"/>
    <w:rsid w:val="004D005F"/>
    <w:rsid w:val="004D2262"/>
    <w:rsid w:val="004D2AC8"/>
    <w:rsid w:val="004D3B98"/>
    <w:rsid w:val="004D45B7"/>
    <w:rsid w:val="004D4FA1"/>
    <w:rsid w:val="004D6433"/>
    <w:rsid w:val="004E2B2A"/>
    <w:rsid w:val="004E52AF"/>
    <w:rsid w:val="004E68A7"/>
    <w:rsid w:val="004F3E7B"/>
    <w:rsid w:val="004F675E"/>
    <w:rsid w:val="005164BC"/>
    <w:rsid w:val="00522A53"/>
    <w:rsid w:val="00526948"/>
    <w:rsid w:val="005436DA"/>
    <w:rsid w:val="00544DC1"/>
    <w:rsid w:val="005458CB"/>
    <w:rsid w:val="00546F36"/>
    <w:rsid w:val="005547F8"/>
    <w:rsid w:val="00554D1D"/>
    <w:rsid w:val="005551C3"/>
    <w:rsid w:val="0055677E"/>
    <w:rsid w:val="00561B6D"/>
    <w:rsid w:val="00562C87"/>
    <w:rsid w:val="00562E64"/>
    <w:rsid w:val="00564141"/>
    <w:rsid w:val="00566206"/>
    <w:rsid w:val="00570041"/>
    <w:rsid w:val="00572EBF"/>
    <w:rsid w:val="00590BB9"/>
    <w:rsid w:val="00593474"/>
    <w:rsid w:val="00596216"/>
    <w:rsid w:val="0059632D"/>
    <w:rsid w:val="005A1497"/>
    <w:rsid w:val="005A254E"/>
    <w:rsid w:val="005A67D3"/>
    <w:rsid w:val="005A7342"/>
    <w:rsid w:val="005B43E5"/>
    <w:rsid w:val="005D513D"/>
    <w:rsid w:val="005E4019"/>
    <w:rsid w:val="005E7B7E"/>
    <w:rsid w:val="005F043C"/>
    <w:rsid w:val="005F11BB"/>
    <w:rsid w:val="005F1F3A"/>
    <w:rsid w:val="005F64EA"/>
    <w:rsid w:val="006017D3"/>
    <w:rsid w:val="00602B81"/>
    <w:rsid w:val="0060410F"/>
    <w:rsid w:val="0060728A"/>
    <w:rsid w:val="00613C04"/>
    <w:rsid w:val="0061796E"/>
    <w:rsid w:val="00625643"/>
    <w:rsid w:val="00635222"/>
    <w:rsid w:val="00645B7C"/>
    <w:rsid w:val="00652586"/>
    <w:rsid w:val="006571E0"/>
    <w:rsid w:val="00666FF5"/>
    <w:rsid w:val="00672C7F"/>
    <w:rsid w:val="00673E65"/>
    <w:rsid w:val="0067475F"/>
    <w:rsid w:val="006772C7"/>
    <w:rsid w:val="006839ED"/>
    <w:rsid w:val="006872B1"/>
    <w:rsid w:val="006A3D9C"/>
    <w:rsid w:val="006B3F13"/>
    <w:rsid w:val="006B6705"/>
    <w:rsid w:val="006C16B3"/>
    <w:rsid w:val="006C3615"/>
    <w:rsid w:val="006C7A04"/>
    <w:rsid w:val="006D09A8"/>
    <w:rsid w:val="006D2900"/>
    <w:rsid w:val="006D7111"/>
    <w:rsid w:val="006D7972"/>
    <w:rsid w:val="006E2A34"/>
    <w:rsid w:val="006E304C"/>
    <w:rsid w:val="006E7469"/>
    <w:rsid w:val="006F7312"/>
    <w:rsid w:val="006F7D09"/>
    <w:rsid w:val="00706104"/>
    <w:rsid w:val="00714419"/>
    <w:rsid w:val="00717D97"/>
    <w:rsid w:val="00720031"/>
    <w:rsid w:val="007250E4"/>
    <w:rsid w:val="00726F61"/>
    <w:rsid w:val="00727274"/>
    <w:rsid w:val="007312BA"/>
    <w:rsid w:val="0073383B"/>
    <w:rsid w:val="007414C3"/>
    <w:rsid w:val="00742D98"/>
    <w:rsid w:val="0074327D"/>
    <w:rsid w:val="007520ED"/>
    <w:rsid w:val="00754DE6"/>
    <w:rsid w:val="0075540E"/>
    <w:rsid w:val="007659CB"/>
    <w:rsid w:val="00766B7D"/>
    <w:rsid w:val="0077170C"/>
    <w:rsid w:val="00780C6E"/>
    <w:rsid w:val="0078169F"/>
    <w:rsid w:val="00792661"/>
    <w:rsid w:val="00793DCE"/>
    <w:rsid w:val="007A0729"/>
    <w:rsid w:val="007A36FC"/>
    <w:rsid w:val="007A3A6D"/>
    <w:rsid w:val="007A4407"/>
    <w:rsid w:val="007B077A"/>
    <w:rsid w:val="007B15C3"/>
    <w:rsid w:val="007C1F2D"/>
    <w:rsid w:val="007C39E3"/>
    <w:rsid w:val="007C3DB4"/>
    <w:rsid w:val="007C5970"/>
    <w:rsid w:val="007F29A9"/>
    <w:rsid w:val="007F36EE"/>
    <w:rsid w:val="007F5FF3"/>
    <w:rsid w:val="00800895"/>
    <w:rsid w:val="0080348A"/>
    <w:rsid w:val="00804B00"/>
    <w:rsid w:val="00805901"/>
    <w:rsid w:val="008068FD"/>
    <w:rsid w:val="00813157"/>
    <w:rsid w:val="0082493C"/>
    <w:rsid w:val="00834516"/>
    <w:rsid w:val="00836770"/>
    <w:rsid w:val="00842CB8"/>
    <w:rsid w:val="00844904"/>
    <w:rsid w:val="00862CFB"/>
    <w:rsid w:val="00863AF6"/>
    <w:rsid w:val="00863F41"/>
    <w:rsid w:val="00864FF8"/>
    <w:rsid w:val="0087358E"/>
    <w:rsid w:val="00877A16"/>
    <w:rsid w:val="0088050F"/>
    <w:rsid w:val="0088055B"/>
    <w:rsid w:val="00881997"/>
    <w:rsid w:val="0088277C"/>
    <w:rsid w:val="008857B0"/>
    <w:rsid w:val="00887444"/>
    <w:rsid w:val="008A047D"/>
    <w:rsid w:val="008A28E8"/>
    <w:rsid w:val="008A6EC4"/>
    <w:rsid w:val="008A7F2A"/>
    <w:rsid w:val="008B0CC3"/>
    <w:rsid w:val="008B3C44"/>
    <w:rsid w:val="008C4A94"/>
    <w:rsid w:val="008D22F2"/>
    <w:rsid w:val="008D2A9E"/>
    <w:rsid w:val="008D3A69"/>
    <w:rsid w:val="008D531F"/>
    <w:rsid w:val="008E4363"/>
    <w:rsid w:val="008F2350"/>
    <w:rsid w:val="008F2DD1"/>
    <w:rsid w:val="008F6744"/>
    <w:rsid w:val="009013A4"/>
    <w:rsid w:val="00902610"/>
    <w:rsid w:val="0090431C"/>
    <w:rsid w:val="00905CB5"/>
    <w:rsid w:val="00906DB1"/>
    <w:rsid w:val="00912A86"/>
    <w:rsid w:val="009305D6"/>
    <w:rsid w:val="009327DF"/>
    <w:rsid w:val="00944737"/>
    <w:rsid w:val="0094499F"/>
    <w:rsid w:val="009569F0"/>
    <w:rsid w:val="00961526"/>
    <w:rsid w:val="0096227F"/>
    <w:rsid w:val="00962B8F"/>
    <w:rsid w:val="00964286"/>
    <w:rsid w:val="00964686"/>
    <w:rsid w:val="00973CAB"/>
    <w:rsid w:val="00974B8F"/>
    <w:rsid w:val="0098069A"/>
    <w:rsid w:val="00984F9F"/>
    <w:rsid w:val="00994481"/>
    <w:rsid w:val="00994A1D"/>
    <w:rsid w:val="009A0900"/>
    <w:rsid w:val="009A1048"/>
    <w:rsid w:val="009B0E13"/>
    <w:rsid w:val="009B10E4"/>
    <w:rsid w:val="009B48E8"/>
    <w:rsid w:val="009C5777"/>
    <w:rsid w:val="009C5F7D"/>
    <w:rsid w:val="009D4E58"/>
    <w:rsid w:val="009E34F3"/>
    <w:rsid w:val="009F17BD"/>
    <w:rsid w:val="009F1B37"/>
    <w:rsid w:val="009F1BC4"/>
    <w:rsid w:val="009F48F9"/>
    <w:rsid w:val="00A01500"/>
    <w:rsid w:val="00A01642"/>
    <w:rsid w:val="00A037BD"/>
    <w:rsid w:val="00A069AD"/>
    <w:rsid w:val="00A25537"/>
    <w:rsid w:val="00A2602E"/>
    <w:rsid w:val="00A30B9C"/>
    <w:rsid w:val="00A34CB3"/>
    <w:rsid w:val="00A36BCF"/>
    <w:rsid w:val="00A36BEE"/>
    <w:rsid w:val="00A41979"/>
    <w:rsid w:val="00A53086"/>
    <w:rsid w:val="00A60F2F"/>
    <w:rsid w:val="00A6214D"/>
    <w:rsid w:val="00A65038"/>
    <w:rsid w:val="00A7277E"/>
    <w:rsid w:val="00A7E817"/>
    <w:rsid w:val="00A806AD"/>
    <w:rsid w:val="00AA268D"/>
    <w:rsid w:val="00AA319E"/>
    <w:rsid w:val="00AB3844"/>
    <w:rsid w:val="00AB54AB"/>
    <w:rsid w:val="00AB6F32"/>
    <w:rsid w:val="00AD4919"/>
    <w:rsid w:val="00AE06C6"/>
    <w:rsid w:val="00AE194B"/>
    <w:rsid w:val="00AE37D7"/>
    <w:rsid w:val="00B006BA"/>
    <w:rsid w:val="00B13385"/>
    <w:rsid w:val="00B14BB5"/>
    <w:rsid w:val="00B16A20"/>
    <w:rsid w:val="00B170E9"/>
    <w:rsid w:val="00B1711F"/>
    <w:rsid w:val="00B31975"/>
    <w:rsid w:val="00B363D1"/>
    <w:rsid w:val="00B4684B"/>
    <w:rsid w:val="00B5602A"/>
    <w:rsid w:val="00B72EB1"/>
    <w:rsid w:val="00B7383D"/>
    <w:rsid w:val="00B75100"/>
    <w:rsid w:val="00B87EF3"/>
    <w:rsid w:val="00B90D59"/>
    <w:rsid w:val="00B91541"/>
    <w:rsid w:val="00B93577"/>
    <w:rsid w:val="00B93D76"/>
    <w:rsid w:val="00B956DA"/>
    <w:rsid w:val="00BA05EA"/>
    <w:rsid w:val="00BA2102"/>
    <w:rsid w:val="00BA4F3B"/>
    <w:rsid w:val="00BA5CDF"/>
    <w:rsid w:val="00BA74A8"/>
    <w:rsid w:val="00BB0422"/>
    <w:rsid w:val="00BB14AA"/>
    <w:rsid w:val="00BC6827"/>
    <w:rsid w:val="00BD0117"/>
    <w:rsid w:val="00BE416A"/>
    <w:rsid w:val="00BE6584"/>
    <w:rsid w:val="00BF01C1"/>
    <w:rsid w:val="00BF642F"/>
    <w:rsid w:val="00C0352D"/>
    <w:rsid w:val="00C04B5A"/>
    <w:rsid w:val="00C10E6E"/>
    <w:rsid w:val="00C20F8E"/>
    <w:rsid w:val="00C2496C"/>
    <w:rsid w:val="00C31822"/>
    <w:rsid w:val="00C31975"/>
    <w:rsid w:val="00C319BD"/>
    <w:rsid w:val="00C35FC6"/>
    <w:rsid w:val="00C36AEA"/>
    <w:rsid w:val="00C51AB7"/>
    <w:rsid w:val="00C57799"/>
    <w:rsid w:val="00C60810"/>
    <w:rsid w:val="00C63913"/>
    <w:rsid w:val="00C65DD3"/>
    <w:rsid w:val="00C673D8"/>
    <w:rsid w:val="00C72761"/>
    <w:rsid w:val="00C728AA"/>
    <w:rsid w:val="00C7463C"/>
    <w:rsid w:val="00C76D13"/>
    <w:rsid w:val="00C77250"/>
    <w:rsid w:val="00C77D7F"/>
    <w:rsid w:val="00C813D6"/>
    <w:rsid w:val="00C81901"/>
    <w:rsid w:val="00C82DCF"/>
    <w:rsid w:val="00C853FF"/>
    <w:rsid w:val="00C85E8A"/>
    <w:rsid w:val="00C916C9"/>
    <w:rsid w:val="00C93C3F"/>
    <w:rsid w:val="00C95EDA"/>
    <w:rsid w:val="00CA5DE3"/>
    <w:rsid w:val="00CB2FD1"/>
    <w:rsid w:val="00CB30C4"/>
    <w:rsid w:val="00CC14D0"/>
    <w:rsid w:val="00CC1AAA"/>
    <w:rsid w:val="00CC415F"/>
    <w:rsid w:val="00CC594A"/>
    <w:rsid w:val="00CC7FBD"/>
    <w:rsid w:val="00CD0697"/>
    <w:rsid w:val="00CD6B8D"/>
    <w:rsid w:val="00CD7730"/>
    <w:rsid w:val="00CD7850"/>
    <w:rsid w:val="00CE035C"/>
    <w:rsid w:val="00CE27D3"/>
    <w:rsid w:val="00CF499A"/>
    <w:rsid w:val="00CF6E3F"/>
    <w:rsid w:val="00CFD83B"/>
    <w:rsid w:val="00D00BA3"/>
    <w:rsid w:val="00D02E9E"/>
    <w:rsid w:val="00D0421E"/>
    <w:rsid w:val="00D21737"/>
    <w:rsid w:val="00D33B4D"/>
    <w:rsid w:val="00D37677"/>
    <w:rsid w:val="00D4306D"/>
    <w:rsid w:val="00D44A6F"/>
    <w:rsid w:val="00D44EC3"/>
    <w:rsid w:val="00D5000A"/>
    <w:rsid w:val="00D53104"/>
    <w:rsid w:val="00D60FD1"/>
    <w:rsid w:val="00D6253C"/>
    <w:rsid w:val="00D62698"/>
    <w:rsid w:val="00D66707"/>
    <w:rsid w:val="00D73BD7"/>
    <w:rsid w:val="00D753B9"/>
    <w:rsid w:val="00D875DD"/>
    <w:rsid w:val="00DA208F"/>
    <w:rsid w:val="00DA34C4"/>
    <w:rsid w:val="00DA38B7"/>
    <w:rsid w:val="00DA3A99"/>
    <w:rsid w:val="00DA7C49"/>
    <w:rsid w:val="00DB1AA9"/>
    <w:rsid w:val="00DC1003"/>
    <w:rsid w:val="00DC541E"/>
    <w:rsid w:val="00DC6898"/>
    <w:rsid w:val="00DD38FF"/>
    <w:rsid w:val="00DD4558"/>
    <w:rsid w:val="00DE2189"/>
    <w:rsid w:val="00DE2714"/>
    <w:rsid w:val="00DF3A00"/>
    <w:rsid w:val="00DF777A"/>
    <w:rsid w:val="00E1643C"/>
    <w:rsid w:val="00E20EF1"/>
    <w:rsid w:val="00E24338"/>
    <w:rsid w:val="00E25113"/>
    <w:rsid w:val="00E27B24"/>
    <w:rsid w:val="00E329A1"/>
    <w:rsid w:val="00E3458C"/>
    <w:rsid w:val="00E408A4"/>
    <w:rsid w:val="00E41453"/>
    <w:rsid w:val="00E41F38"/>
    <w:rsid w:val="00E46410"/>
    <w:rsid w:val="00E51C4B"/>
    <w:rsid w:val="00E52EC6"/>
    <w:rsid w:val="00E722B3"/>
    <w:rsid w:val="00E74474"/>
    <w:rsid w:val="00E761FD"/>
    <w:rsid w:val="00E77D77"/>
    <w:rsid w:val="00E80C75"/>
    <w:rsid w:val="00E842BF"/>
    <w:rsid w:val="00E87920"/>
    <w:rsid w:val="00EA4D9B"/>
    <w:rsid w:val="00EB26E1"/>
    <w:rsid w:val="00EB51A0"/>
    <w:rsid w:val="00EB7EAD"/>
    <w:rsid w:val="00EC1BB6"/>
    <w:rsid w:val="00EC7CE2"/>
    <w:rsid w:val="00ED3047"/>
    <w:rsid w:val="00ED396E"/>
    <w:rsid w:val="00ED425D"/>
    <w:rsid w:val="00ED476D"/>
    <w:rsid w:val="00ED79FA"/>
    <w:rsid w:val="00EF0C6E"/>
    <w:rsid w:val="00EF136A"/>
    <w:rsid w:val="00EF7A71"/>
    <w:rsid w:val="00F0358C"/>
    <w:rsid w:val="00F144B9"/>
    <w:rsid w:val="00F33A9E"/>
    <w:rsid w:val="00F33DB4"/>
    <w:rsid w:val="00F340C6"/>
    <w:rsid w:val="00F42ADE"/>
    <w:rsid w:val="00F43911"/>
    <w:rsid w:val="00F504D1"/>
    <w:rsid w:val="00F51ADC"/>
    <w:rsid w:val="00F5767E"/>
    <w:rsid w:val="00F60930"/>
    <w:rsid w:val="00F62238"/>
    <w:rsid w:val="00F6272E"/>
    <w:rsid w:val="00F65CB0"/>
    <w:rsid w:val="00F6725D"/>
    <w:rsid w:val="00F70080"/>
    <w:rsid w:val="00F7129A"/>
    <w:rsid w:val="00F7169A"/>
    <w:rsid w:val="00F752C1"/>
    <w:rsid w:val="00F870A0"/>
    <w:rsid w:val="00F87334"/>
    <w:rsid w:val="00F87490"/>
    <w:rsid w:val="00F90707"/>
    <w:rsid w:val="00FB117B"/>
    <w:rsid w:val="00FB3071"/>
    <w:rsid w:val="00FB6780"/>
    <w:rsid w:val="00FC0830"/>
    <w:rsid w:val="00FC3EF5"/>
    <w:rsid w:val="00FC7332"/>
    <w:rsid w:val="00FC78FA"/>
    <w:rsid w:val="00FC7DF9"/>
    <w:rsid w:val="00FD1ECA"/>
    <w:rsid w:val="00FD3A65"/>
    <w:rsid w:val="00FD3F9E"/>
    <w:rsid w:val="00FE1E3F"/>
    <w:rsid w:val="00FF33ED"/>
    <w:rsid w:val="00FF3776"/>
    <w:rsid w:val="02B71631"/>
    <w:rsid w:val="02BA8077"/>
    <w:rsid w:val="0329BF49"/>
    <w:rsid w:val="0384B82B"/>
    <w:rsid w:val="03BC2A96"/>
    <w:rsid w:val="0503FA2F"/>
    <w:rsid w:val="055C28DC"/>
    <w:rsid w:val="07025F58"/>
    <w:rsid w:val="079D9319"/>
    <w:rsid w:val="07AD2D8D"/>
    <w:rsid w:val="093CD347"/>
    <w:rsid w:val="09A71231"/>
    <w:rsid w:val="0A552A10"/>
    <w:rsid w:val="0AE2BAA5"/>
    <w:rsid w:val="0B41CB74"/>
    <w:rsid w:val="0BC74421"/>
    <w:rsid w:val="0D858BA6"/>
    <w:rsid w:val="0D9532E6"/>
    <w:rsid w:val="0D9EFAB6"/>
    <w:rsid w:val="0E83210D"/>
    <w:rsid w:val="0EC07CDA"/>
    <w:rsid w:val="0F310347"/>
    <w:rsid w:val="102760BA"/>
    <w:rsid w:val="11A577AB"/>
    <w:rsid w:val="13A2C97B"/>
    <w:rsid w:val="13DEFECC"/>
    <w:rsid w:val="147FB727"/>
    <w:rsid w:val="14D9ED0C"/>
    <w:rsid w:val="157C1096"/>
    <w:rsid w:val="162E2420"/>
    <w:rsid w:val="171EC782"/>
    <w:rsid w:val="172D74D5"/>
    <w:rsid w:val="1745422F"/>
    <w:rsid w:val="1753E80B"/>
    <w:rsid w:val="1784FEE4"/>
    <w:rsid w:val="195906F2"/>
    <w:rsid w:val="1998C1AB"/>
    <w:rsid w:val="1A0230EE"/>
    <w:rsid w:val="1A0DCA5E"/>
    <w:rsid w:val="1A5ADE14"/>
    <w:rsid w:val="1AF5BFE5"/>
    <w:rsid w:val="1C9D5304"/>
    <w:rsid w:val="1D586F52"/>
    <w:rsid w:val="1E0FD4F1"/>
    <w:rsid w:val="1E5D9A65"/>
    <w:rsid w:val="1EA51C51"/>
    <w:rsid w:val="2063DAD0"/>
    <w:rsid w:val="211FC46D"/>
    <w:rsid w:val="258E9FE1"/>
    <w:rsid w:val="25A10A47"/>
    <w:rsid w:val="25B34977"/>
    <w:rsid w:val="26096B63"/>
    <w:rsid w:val="26294706"/>
    <w:rsid w:val="265473B5"/>
    <w:rsid w:val="2661B502"/>
    <w:rsid w:val="266EEA70"/>
    <w:rsid w:val="2787609E"/>
    <w:rsid w:val="29168BF7"/>
    <w:rsid w:val="29403F0E"/>
    <w:rsid w:val="29BE9BEB"/>
    <w:rsid w:val="29EA60AE"/>
    <w:rsid w:val="29F10719"/>
    <w:rsid w:val="2A352765"/>
    <w:rsid w:val="2A3B9DAF"/>
    <w:rsid w:val="2A86BA9A"/>
    <w:rsid w:val="2B425B93"/>
    <w:rsid w:val="2C245163"/>
    <w:rsid w:val="2D1E410F"/>
    <w:rsid w:val="2D4ED8BF"/>
    <w:rsid w:val="2D7669AB"/>
    <w:rsid w:val="2DBC0F9B"/>
    <w:rsid w:val="2E90E7DE"/>
    <w:rsid w:val="2F7AEF88"/>
    <w:rsid w:val="30BB6226"/>
    <w:rsid w:val="30CD6A66"/>
    <w:rsid w:val="3189EA5C"/>
    <w:rsid w:val="322710ED"/>
    <w:rsid w:val="334DCF3B"/>
    <w:rsid w:val="3499D194"/>
    <w:rsid w:val="34BA2653"/>
    <w:rsid w:val="35BD9A49"/>
    <w:rsid w:val="35CFFB27"/>
    <w:rsid w:val="36BD3034"/>
    <w:rsid w:val="38E451F3"/>
    <w:rsid w:val="38EB8091"/>
    <w:rsid w:val="3955C6A7"/>
    <w:rsid w:val="39AFE99C"/>
    <w:rsid w:val="39CBBA3F"/>
    <w:rsid w:val="3AA92CFB"/>
    <w:rsid w:val="3B5ADBE1"/>
    <w:rsid w:val="3B8CB470"/>
    <w:rsid w:val="3D696B47"/>
    <w:rsid w:val="3D832F2D"/>
    <w:rsid w:val="3DB7C316"/>
    <w:rsid w:val="3EBA2660"/>
    <w:rsid w:val="3ED68F86"/>
    <w:rsid w:val="3EE40815"/>
    <w:rsid w:val="3F84E7CA"/>
    <w:rsid w:val="3FA019C3"/>
    <w:rsid w:val="40168000"/>
    <w:rsid w:val="40A10C09"/>
    <w:rsid w:val="418AB5E6"/>
    <w:rsid w:val="425AA194"/>
    <w:rsid w:val="42C291D2"/>
    <w:rsid w:val="443285D3"/>
    <w:rsid w:val="464A15B1"/>
    <w:rsid w:val="465189AF"/>
    <w:rsid w:val="47D31136"/>
    <w:rsid w:val="4810ED35"/>
    <w:rsid w:val="485809C0"/>
    <w:rsid w:val="4A43235D"/>
    <w:rsid w:val="4B81258F"/>
    <w:rsid w:val="4C22AB64"/>
    <w:rsid w:val="4C58250E"/>
    <w:rsid w:val="4CC084CC"/>
    <w:rsid w:val="4CC2F4C9"/>
    <w:rsid w:val="4DA91F7F"/>
    <w:rsid w:val="4DF3F56F"/>
    <w:rsid w:val="4F8478ED"/>
    <w:rsid w:val="4F88CC05"/>
    <w:rsid w:val="4F8FC5D0"/>
    <w:rsid w:val="512B9631"/>
    <w:rsid w:val="519222B6"/>
    <w:rsid w:val="51A3CF89"/>
    <w:rsid w:val="52BD97B1"/>
    <w:rsid w:val="53EF9ADE"/>
    <w:rsid w:val="53FDAF3E"/>
    <w:rsid w:val="5432721E"/>
    <w:rsid w:val="55107515"/>
    <w:rsid w:val="555F748A"/>
    <w:rsid w:val="55A027BB"/>
    <w:rsid w:val="55DB54FD"/>
    <w:rsid w:val="55F4B0A6"/>
    <w:rsid w:val="562459DD"/>
    <w:rsid w:val="5650AEB2"/>
    <w:rsid w:val="57813371"/>
    <w:rsid w:val="579A59E8"/>
    <w:rsid w:val="57CA5ADE"/>
    <w:rsid w:val="598DB194"/>
    <w:rsid w:val="59BF4076"/>
    <w:rsid w:val="59E04330"/>
    <w:rsid w:val="5A9F22AA"/>
    <w:rsid w:val="5B5243F4"/>
    <w:rsid w:val="5BFAB48D"/>
    <w:rsid w:val="5D7D4FE9"/>
    <w:rsid w:val="5E6545D8"/>
    <w:rsid w:val="5EAE721C"/>
    <w:rsid w:val="5EAFBD7F"/>
    <w:rsid w:val="5EE9E7E4"/>
    <w:rsid w:val="5F1BA6EB"/>
    <w:rsid w:val="5FBC8681"/>
    <w:rsid w:val="5FFD063D"/>
    <w:rsid w:val="60414D44"/>
    <w:rsid w:val="60BF978E"/>
    <w:rsid w:val="61003912"/>
    <w:rsid w:val="612197D3"/>
    <w:rsid w:val="613EEB31"/>
    <w:rsid w:val="6180D9DD"/>
    <w:rsid w:val="62365A25"/>
    <w:rsid w:val="62FE1E9E"/>
    <w:rsid w:val="6345EA3F"/>
    <w:rsid w:val="63832EA2"/>
    <w:rsid w:val="64144014"/>
    <w:rsid w:val="653E93D6"/>
    <w:rsid w:val="66DC8C6B"/>
    <w:rsid w:val="67057FFF"/>
    <w:rsid w:val="679FB508"/>
    <w:rsid w:val="688F45DF"/>
    <w:rsid w:val="68BD3CBA"/>
    <w:rsid w:val="6AB7DC96"/>
    <w:rsid w:val="6AC48835"/>
    <w:rsid w:val="6AECDB95"/>
    <w:rsid w:val="6AFBDF01"/>
    <w:rsid w:val="6C5C2AB1"/>
    <w:rsid w:val="6E33C2B6"/>
    <w:rsid w:val="6FFD6C3B"/>
    <w:rsid w:val="70C1094D"/>
    <w:rsid w:val="70D9FF0F"/>
    <w:rsid w:val="719D5F50"/>
    <w:rsid w:val="737037FC"/>
    <w:rsid w:val="7549F6F5"/>
    <w:rsid w:val="765867A2"/>
    <w:rsid w:val="76D1E744"/>
    <w:rsid w:val="7875AC39"/>
    <w:rsid w:val="7906A37C"/>
    <w:rsid w:val="798E8307"/>
    <w:rsid w:val="799BE735"/>
    <w:rsid w:val="79ED187D"/>
    <w:rsid w:val="7AC263C7"/>
    <w:rsid w:val="7BA09FF0"/>
    <w:rsid w:val="7BB93879"/>
    <w:rsid w:val="7C59817F"/>
    <w:rsid w:val="7D552DDA"/>
    <w:rsid w:val="7DB191AB"/>
    <w:rsid w:val="7DE3A50D"/>
    <w:rsid w:val="7DF551E0"/>
    <w:rsid w:val="7EDC6E70"/>
    <w:rsid w:val="7F03A8A4"/>
    <w:rsid w:val="7FBA5E4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96B9B"/>
  <w15:chartTrackingRefBased/>
  <w15:docId w15:val="{04664B41-26D6-479D-ACCE-546ED96F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35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6705"/>
    <w:pPr>
      <w:tabs>
        <w:tab w:val="center" w:pos="4536"/>
        <w:tab w:val="right" w:pos="9072"/>
      </w:tabs>
    </w:pPr>
  </w:style>
  <w:style w:type="character" w:customStyle="1" w:styleId="NagwekZnak">
    <w:name w:val="Nagłówek Znak"/>
    <w:basedOn w:val="Domylnaczcionkaakapitu"/>
    <w:link w:val="Nagwek"/>
    <w:uiPriority w:val="99"/>
    <w:rsid w:val="006B6705"/>
  </w:style>
  <w:style w:type="paragraph" w:styleId="Stopka">
    <w:name w:val="footer"/>
    <w:basedOn w:val="Normalny"/>
    <w:link w:val="StopkaZnak"/>
    <w:unhideWhenUsed/>
    <w:rsid w:val="006B6705"/>
    <w:pPr>
      <w:tabs>
        <w:tab w:val="center" w:pos="4536"/>
        <w:tab w:val="right" w:pos="9072"/>
      </w:tabs>
    </w:pPr>
  </w:style>
  <w:style w:type="character" w:customStyle="1" w:styleId="StopkaZnak">
    <w:name w:val="Stopka Znak"/>
    <w:basedOn w:val="Domylnaczcionkaakapitu"/>
    <w:link w:val="Stopka"/>
    <w:uiPriority w:val="99"/>
    <w:rsid w:val="006B6705"/>
  </w:style>
  <w:style w:type="paragraph" w:styleId="NormalnyWeb">
    <w:name w:val="Normal (Web)"/>
    <w:basedOn w:val="Normalny"/>
    <w:uiPriority w:val="99"/>
    <w:unhideWhenUsed/>
    <w:rsid w:val="006B6705"/>
    <w:pPr>
      <w:spacing w:before="100" w:beforeAutospacing="1" w:after="100" w:afterAutospacing="1"/>
    </w:pPr>
    <w:rPr>
      <w:sz w:val="24"/>
      <w:szCs w:val="24"/>
    </w:rPr>
  </w:style>
  <w:style w:type="character" w:styleId="Hipercze">
    <w:name w:val="Hyperlink"/>
    <w:rsid w:val="006B6705"/>
    <w:rPr>
      <w:color w:val="0000FF"/>
      <w:u w:val="single"/>
    </w:rPr>
  </w:style>
  <w:style w:type="table" w:styleId="Tabela-Siatka">
    <w:name w:val="Table Grid"/>
    <w:basedOn w:val="Standardowy"/>
    <w:uiPriority w:val="39"/>
    <w:rsid w:val="006B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D00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05F"/>
    <w:rPr>
      <w:rFonts w:ascii="Segoe UI" w:hAnsi="Segoe UI" w:cs="Segoe UI"/>
      <w:sz w:val="18"/>
      <w:szCs w:val="18"/>
    </w:rPr>
  </w:style>
  <w:style w:type="character" w:styleId="Pogrubienie">
    <w:name w:val="Strong"/>
    <w:uiPriority w:val="22"/>
    <w:qFormat/>
    <w:rsid w:val="008F2350"/>
    <w:rPr>
      <w:b/>
      <w:bCs/>
    </w:rPr>
  </w:style>
  <w:style w:type="character" w:styleId="Uwydatnienie">
    <w:name w:val="Emphasis"/>
    <w:uiPriority w:val="20"/>
    <w:qFormat/>
    <w:rsid w:val="008F2350"/>
    <w:rPr>
      <w:i/>
      <w:iCs/>
    </w:rPr>
  </w:style>
  <w:style w:type="paragraph" w:styleId="Akapitzlist">
    <w:name w:val="List Paragraph"/>
    <w:basedOn w:val="Normalny"/>
    <w:uiPriority w:val="1"/>
    <w:qFormat/>
    <w:rsid w:val="00C04B5A"/>
    <w:pPr>
      <w:ind w:left="720"/>
      <w:contextualSpacing/>
    </w:pPr>
  </w:style>
  <w:style w:type="paragraph" w:styleId="Tekstpodstawowy2">
    <w:name w:val="Body Text 2"/>
    <w:basedOn w:val="Normalny"/>
    <w:link w:val="Tekstpodstawowy2Znak"/>
    <w:uiPriority w:val="99"/>
    <w:semiHidden/>
    <w:unhideWhenUsed/>
    <w:rsid w:val="004C1C7D"/>
    <w:pPr>
      <w:overflowPunct w:val="0"/>
      <w:autoSpaceDE w:val="0"/>
      <w:autoSpaceDN w:val="0"/>
      <w:snapToGrid w:val="0"/>
      <w:spacing w:line="360" w:lineRule="auto"/>
      <w:jc w:val="both"/>
    </w:pPr>
    <w:rPr>
      <w:rFonts w:eastAsiaTheme="minorHAnsi"/>
      <w:sz w:val="24"/>
      <w:szCs w:val="24"/>
    </w:rPr>
  </w:style>
  <w:style w:type="character" w:customStyle="1" w:styleId="Tekstpodstawowy2Znak">
    <w:name w:val="Tekst podstawowy 2 Znak"/>
    <w:basedOn w:val="Domylnaczcionkaakapitu"/>
    <w:link w:val="Tekstpodstawowy2"/>
    <w:uiPriority w:val="99"/>
    <w:semiHidden/>
    <w:rsid w:val="004C1C7D"/>
    <w:rPr>
      <w:rFonts w:ascii="Times New Roman" w:hAnsi="Times New Roman" w:cs="Times New Roman"/>
      <w:sz w:val="24"/>
      <w:szCs w:val="24"/>
      <w:lang w:eastAsia="pl-PL"/>
    </w:rPr>
  </w:style>
  <w:style w:type="table" w:customStyle="1" w:styleId="Tabela-Siatka5">
    <w:name w:val="Tabela - Siatka5"/>
    <w:basedOn w:val="Standardowy"/>
    <w:uiPriority w:val="39"/>
    <w:rsid w:val="00526948"/>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0F23CE"/>
    <w:pPr>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6839ED"/>
    <w:pPr>
      <w:spacing w:after="120"/>
    </w:pPr>
  </w:style>
  <w:style w:type="character" w:customStyle="1" w:styleId="TekstpodstawowyZnak">
    <w:name w:val="Tekst podstawowy Znak"/>
    <w:basedOn w:val="Domylnaczcionkaakapitu"/>
    <w:link w:val="Tekstpodstawowy"/>
    <w:uiPriority w:val="99"/>
    <w:rsid w:val="006839ED"/>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D0421E"/>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613C04"/>
    <w:rPr>
      <w:b/>
      <w:bCs/>
    </w:rPr>
  </w:style>
  <w:style w:type="character" w:customStyle="1" w:styleId="TematkomentarzaZnak">
    <w:name w:val="Temat komentarza Znak"/>
    <w:basedOn w:val="TekstkomentarzaZnak"/>
    <w:link w:val="Tematkomentarza"/>
    <w:uiPriority w:val="99"/>
    <w:semiHidden/>
    <w:rsid w:val="00613C04"/>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DD4558"/>
    <w:rPr>
      <w:color w:val="605E5C"/>
      <w:shd w:val="clear" w:color="auto" w:fill="E1DFDD"/>
    </w:rPr>
  </w:style>
  <w:style w:type="paragraph" w:styleId="Tekstprzypisudolnego">
    <w:name w:val="footnote text"/>
    <w:basedOn w:val="Normalny"/>
    <w:link w:val="TekstprzypisudolnegoZnak"/>
    <w:uiPriority w:val="99"/>
    <w:semiHidden/>
    <w:unhideWhenUsed/>
    <w:rsid w:val="00793DCE"/>
  </w:style>
  <w:style w:type="character" w:customStyle="1" w:styleId="TekstprzypisudolnegoZnak">
    <w:name w:val="Tekst przypisu dolnego Znak"/>
    <w:basedOn w:val="Domylnaczcionkaakapitu"/>
    <w:link w:val="Tekstprzypisudolnego"/>
    <w:uiPriority w:val="99"/>
    <w:semiHidden/>
    <w:rsid w:val="00793DC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93D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569">
      <w:bodyDiv w:val="1"/>
      <w:marLeft w:val="0"/>
      <w:marRight w:val="0"/>
      <w:marTop w:val="0"/>
      <w:marBottom w:val="0"/>
      <w:divBdr>
        <w:top w:val="none" w:sz="0" w:space="0" w:color="auto"/>
        <w:left w:val="none" w:sz="0" w:space="0" w:color="auto"/>
        <w:bottom w:val="none" w:sz="0" w:space="0" w:color="auto"/>
        <w:right w:val="none" w:sz="0" w:space="0" w:color="auto"/>
      </w:divBdr>
    </w:div>
    <w:div w:id="270553148">
      <w:bodyDiv w:val="1"/>
      <w:marLeft w:val="0"/>
      <w:marRight w:val="0"/>
      <w:marTop w:val="0"/>
      <w:marBottom w:val="0"/>
      <w:divBdr>
        <w:top w:val="none" w:sz="0" w:space="0" w:color="auto"/>
        <w:left w:val="none" w:sz="0" w:space="0" w:color="auto"/>
        <w:bottom w:val="none" w:sz="0" w:space="0" w:color="auto"/>
        <w:right w:val="none" w:sz="0" w:space="0" w:color="auto"/>
      </w:divBdr>
    </w:div>
    <w:div w:id="305743369">
      <w:bodyDiv w:val="1"/>
      <w:marLeft w:val="0"/>
      <w:marRight w:val="0"/>
      <w:marTop w:val="0"/>
      <w:marBottom w:val="0"/>
      <w:divBdr>
        <w:top w:val="none" w:sz="0" w:space="0" w:color="auto"/>
        <w:left w:val="none" w:sz="0" w:space="0" w:color="auto"/>
        <w:bottom w:val="none" w:sz="0" w:space="0" w:color="auto"/>
        <w:right w:val="none" w:sz="0" w:space="0" w:color="auto"/>
      </w:divBdr>
    </w:div>
    <w:div w:id="373847090">
      <w:bodyDiv w:val="1"/>
      <w:marLeft w:val="0"/>
      <w:marRight w:val="0"/>
      <w:marTop w:val="0"/>
      <w:marBottom w:val="0"/>
      <w:divBdr>
        <w:top w:val="none" w:sz="0" w:space="0" w:color="auto"/>
        <w:left w:val="none" w:sz="0" w:space="0" w:color="auto"/>
        <w:bottom w:val="none" w:sz="0" w:space="0" w:color="auto"/>
        <w:right w:val="none" w:sz="0" w:space="0" w:color="auto"/>
      </w:divBdr>
    </w:div>
    <w:div w:id="611593363">
      <w:bodyDiv w:val="1"/>
      <w:marLeft w:val="0"/>
      <w:marRight w:val="0"/>
      <w:marTop w:val="0"/>
      <w:marBottom w:val="0"/>
      <w:divBdr>
        <w:top w:val="none" w:sz="0" w:space="0" w:color="auto"/>
        <w:left w:val="none" w:sz="0" w:space="0" w:color="auto"/>
        <w:bottom w:val="none" w:sz="0" w:space="0" w:color="auto"/>
        <w:right w:val="none" w:sz="0" w:space="0" w:color="auto"/>
      </w:divBdr>
    </w:div>
    <w:div w:id="659580146">
      <w:bodyDiv w:val="1"/>
      <w:marLeft w:val="0"/>
      <w:marRight w:val="0"/>
      <w:marTop w:val="0"/>
      <w:marBottom w:val="0"/>
      <w:divBdr>
        <w:top w:val="none" w:sz="0" w:space="0" w:color="auto"/>
        <w:left w:val="none" w:sz="0" w:space="0" w:color="auto"/>
        <w:bottom w:val="none" w:sz="0" w:space="0" w:color="auto"/>
        <w:right w:val="none" w:sz="0" w:space="0" w:color="auto"/>
      </w:divBdr>
    </w:div>
    <w:div w:id="693045555">
      <w:bodyDiv w:val="1"/>
      <w:marLeft w:val="0"/>
      <w:marRight w:val="0"/>
      <w:marTop w:val="0"/>
      <w:marBottom w:val="0"/>
      <w:divBdr>
        <w:top w:val="none" w:sz="0" w:space="0" w:color="auto"/>
        <w:left w:val="none" w:sz="0" w:space="0" w:color="auto"/>
        <w:bottom w:val="none" w:sz="0" w:space="0" w:color="auto"/>
        <w:right w:val="none" w:sz="0" w:space="0" w:color="auto"/>
      </w:divBdr>
    </w:div>
    <w:div w:id="873230060">
      <w:bodyDiv w:val="1"/>
      <w:marLeft w:val="0"/>
      <w:marRight w:val="0"/>
      <w:marTop w:val="0"/>
      <w:marBottom w:val="0"/>
      <w:divBdr>
        <w:top w:val="none" w:sz="0" w:space="0" w:color="auto"/>
        <w:left w:val="none" w:sz="0" w:space="0" w:color="auto"/>
        <w:bottom w:val="none" w:sz="0" w:space="0" w:color="auto"/>
        <w:right w:val="none" w:sz="0" w:space="0" w:color="auto"/>
      </w:divBdr>
    </w:div>
    <w:div w:id="1095638256">
      <w:bodyDiv w:val="1"/>
      <w:marLeft w:val="0"/>
      <w:marRight w:val="0"/>
      <w:marTop w:val="0"/>
      <w:marBottom w:val="0"/>
      <w:divBdr>
        <w:top w:val="none" w:sz="0" w:space="0" w:color="auto"/>
        <w:left w:val="none" w:sz="0" w:space="0" w:color="auto"/>
        <w:bottom w:val="none" w:sz="0" w:space="0" w:color="auto"/>
        <w:right w:val="none" w:sz="0" w:space="0" w:color="auto"/>
      </w:divBdr>
    </w:div>
    <w:div w:id="1170103121">
      <w:bodyDiv w:val="1"/>
      <w:marLeft w:val="0"/>
      <w:marRight w:val="0"/>
      <w:marTop w:val="0"/>
      <w:marBottom w:val="0"/>
      <w:divBdr>
        <w:top w:val="none" w:sz="0" w:space="0" w:color="auto"/>
        <w:left w:val="none" w:sz="0" w:space="0" w:color="auto"/>
        <w:bottom w:val="none" w:sz="0" w:space="0" w:color="auto"/>
        <w:right w:val="none" w:sz="0" w:space="0" w:color="auto"/>
      </w:divBdr>
    </w:div>
    <w:div w:id="1322614317">
      <w:bodyDiv w:val="1"/>
      <w:marLeft w:val="0"/>
      <w:marRight w:val="0"/>
      <w:marTop w:val="0"/>
      <w:marBottom w:val="0"/>
      <w:divBdr>
        <w:top w:val="none" w:sz="0" w:space="0" w:color="auto"/>
        <w:left w:val="none" w:sz="0" w:space="0" w:color="auto"/>
        <w:bottom w:val="none" w:sz="0" w:space="0" w:color="auto"/>
        <w:right w:val="none" w:sz="0" w:space="0" w:color="auto"/>
      </w:divBdr>
    </w:div>
    <w:div w:id="1392922331">
      <w:bodyDiv w:val="1"/>
      <w:marLeft w:val="0"/>
      <w:marRight w:val="0"/>
      <w:marTop w:val="0"/>
      <w:marBottom w:val="0"/>
      <w:divBdr>
        <w:top w:val="none" w:sz="0" w:space="0" w:color="auto"/>
        <w:left w:val="none" w:sz="0" w:space="0" w:color="auto"/>
        <w:bottom w:val="none" w:sz="0" w:space="0" w:color="auto"/>
        <w:right w:val="none" w:sz="0" w:space="0" w:color="auto"/>
      </w:divBdr>
    </w:div>
    <w:div w:id="1437218023">
      <w:bodyDiv w:val="1"/>
      <w:marLeft w:val="0"/>
      <w:marRight w:val="0"/>
      <w:marTop w:val="0"/>
      <w:marBottom w:val="0"/>
      <w:divBdr>
        <w:top w:val="none" w:sz="0" w:space="0" w:color="auto"/>
        <w:left w:val="none" w:sz="0" w:space="0" w:color="auto"/>
        <w:bottom w:val="none" w:sz="0" w:space="0" w:color="auto"/>
        <w:right w:val="none" w:sz="0" w:space="0" w:color="auto"/>
      </w:divBdr>
    </w:div>
    <w:div w:id="1455636802">
      <w:bodyDiv w:val="1"/>
      <w:marLeft w:val="0"/>
      <w:marRight w:val="0"/>
      <w:marTop w:val="0"/>
      <w:marBottom w:val="0"/>
      <w:divBdr>
        <w:top w:val="none" w:sz="0" w:space="0" w:color="auto"/>
        <w:left w:val="none" w:sz="0" w:space="0" w:color="auto"/>
        <w:bottom w:val="none" w:sz="0" w:space="0" w:color="auto"/>
        <w:right w:val="none" w:sz="0" w:space="0" w:color="auto"/>
      </w:divBdr>
    </w:div>
    <w:div w:id="1821187771">
      <w:bodyDiv w:val="1"/>
      <w:marLeft w:val="0"/>
      <w:marRight w:val="0"/>
      <w:marTop w:val="0"/>
      <w:marBottom w:val="0"/>
      <w:divBdr>
        <w:top w:val="none" w:sz="0" w:space="0" w:color="auto"/>
        <w:left w:val="none" w:sz="0" w:space="0" w:color="auto"/>
        <w:bottom w:val="none" w:sz="0" w:space="0" w:color="auto"/>
        <w:right w:val="none" w:sz="0" w:space="0" w:color="auto"/>
      </w:divBdr>
    </w:div>
    <w:div w:id="197309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f.gov.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f.gov.pl/polityka-prywatnosc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2D4D55D61163469EF52A013B677CA9" ma:contentTypeVersion="4" ma:contentTypeDescription="Utwórz nowy dokument." ma:contentTypeScope="" ma:versionID="d54e425d833e5ce0363006cce9aacac3">
  <xsd:schema xmlns:xsd="http://www.w3.org/2001/XMLSchema" xmlns:xs="http://www.w3.org/2001/XMLSchema" xmlns:p="http://schemas.microsoft.com/office/2006/metadata/properties" xmlns:ns2="e7e506c6-8d55-4156-ad73-df2755c153e5" xmlns:ns3="5552b619-2fe3-4853-a122-8427e609b7a9" targetNamespace="http://schemas.microsoft.com/office/2006/metadata/properties" ma:root="true" ma:fieldsID="e512d17f057e768827c8f185747abfa3" ns2:_="" ns3:_="">
    <xsd:import namespace="e7e506c6-8d55-4156-ad73-df2755c153e5"/>
    <xsd:import namespace="5552b619-2fe3-4853-a122-8427e609b7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506c6-8d55-4156-ad73-df2755c15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52b619-2fe3-4853-a122-8427e609b7a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3080B-D739-4655-AC99-1F571402B5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FF4A00-6316-4F59-8D72-E33B4349E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506c6-8d55-4156-ad73-df2755c153e5"/>
    <ds:schemaRef ds:uri="5552b619-2fe3-4853-a122-8427e609b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B037D-7657-4875-B91F-0A2768D13C34}">
  <ds:schemaRefs>
    <ds:schemaRef ds:uri="http://schemas.microsoft.com/sharepoint/v3/contenttype/forms"/>
  </ds:schemaRefs>
</ds:datastoreItem>
</file>

<file path=customXml/itemProps4.xml><?xml version="1.0" encoding="utf-8"?>
<ds:datastoreItem xmlns:ds="http://schemas.openxmlformats.org/officeDocument/2006/customXml" ds:itemID="{636C7ACB-BEB9-4AF0-AFEC-359CBA4B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1777</Words>
  <Characters>10667</Characters>
  <Application>Microsoft Office Word</Application>
  <DocSecurity>4</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Wołyniak</dc:creator>
  <cp:keywords/>
  <dc:description/>
  <cp:lastModifiedBy>Joanna Łagowska</cp:lastModifiedBy>
  <cp:revision>2</cp:revision>
  <cp:lastPrinted>2018-09-13T02:07:00Z</cp:lastPrinted>
  <dcterms:created xsi:type="dcterms:W3CDTF">2023-06-23T09:40:00Z</dcterms:created>
  <dcterms:modified xsi:type="dcterms:W3CDTF">2023-06-23T09:40:00Z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0x010100F92D4D55D61163469EF52A013B677CA9</vt:lpwstr>
  </property>
</Properties>
</file>