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50" w:rsidRPr="00206BC2" w:rsidRDefault="008F2350" w:rsidP="003A6865">
      <w:pPr>
        <w:spacing w:before="12"/>
        <w:jc w:val="right"/>
        <w:rPr>
          <w:sz w:val="24"/>
          <w:szCs w:val="24"/>
        </w:rPr>
      </w:pPr>
      <w:r w:rsidRPr="00206BC2">
        <w:rPr>
          <w:sz w:val="24"/>
          <w:szCs w:val="24"/>
        </w:rPr>
        <w:t>…………………………………..</w:t>
      </w:r>
    </w:p>
    <w:p w:rsidR="008F2350" w:rsidRPr="00206BC2" w:rsidRDefault="008F2350" w:rsidP="008F2350">
      <w:pPr>
        <w:spacing w:before="12"/>
        <w:jc w:val="both"/>
        <w:rPr>
          <w:i/>
        </w:rPr>
      </w:pP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t xml:space="preserve">  </w:t>
      </w:r>
      <w:r w:rsidRPr="00206BC2">
        <w:rPr>
          <w:sz w:val="24"/>
          <w:szCs w:val="24"/>
        </w:rPr>
        <w:tab/>
      </w:r>
      <w:r w:rsidR="003A6865">
        <w:rPr>
          <w:sz w:val="24"/>
          <w:szCs w:val="24"/>
        </w:rPr>
        <w:t xml:space="preserve"> </w:t>
      </w:r>
      <w:r w:rsidR="003A6865">
        <w:rPr>
          <w:sz w:val="24"/>
          <w:szCs w:val="24"/>
        </w:rPr>
        <w:tab/>
      </w:r>
      <w:r w:rsidRPr="00206BC2">
        <w:rPr>
          <w:sz w:val="24"/>
          <w:szCs w:val="24"/>
        </w:rPr>
        <w:tab/>
      </w:r>
      <w:r w:rsidRPr="00206BC2">
        <w:rPr>
          <w:i/>
        </w:rPr>
        <w:t xml:space="preserve">   (miejscowość, data)</w:t>
      </w:r>
    </w:p>
    <w:p w:rsidR="008F2350" w:rsidRPr="00206BC2" w:rsidRDefault="008F2350" w:rsidP="008F2350">
      <w:pPr>
        <w:spacing w:before="12"/>
        <w:jc w:val="both"/>
        <w:rPr>
          <w:sz w:val="24"/>
          <w:szCs w:val="24"/>
        </w:rPr>
      </w:pPr>
    </w:p>
    <w:p w:rsidR="008F2350" w:rsidRPr="00206BC2" w:rsidRDefault="008F2350" w:rsidP="008F2350">
      <w:pPr>
        <w:spacing w:before="12"/>
        <w:jc w:val="both"/>
        <w:rPr>
          <w:sz w:val="24"/>
          <w:szCs w:val="24"/>
        </w:rPr>
      </w:pPr>
      <w:r w:rsidRPr="00206BC2">
        <w:rPr>
          <w:sz w:val="24"/>
          <w:szCs w:val="24"/>
        </w:rPr>
        <w:t>……………………………..…..</w:t>
      </w:r>
    </w:p>
    <w:p w:rsidR="008F2350" w:rsidRPr="00206BC2" w:rsidRDefault="008F2350" w:rsidP="008F2350">
      <w:pPr>
        <w:spacing w:before="12"/>
        <w:jc w:val="both"/>
        <w:rPr>
          <w:i/>
        </w:rPr>
      </w:pPr>
      <w:r w:rsidRPr="00206BC2">
        <w:rPr>
          <w:i/>
        </w:rPr>
        <w:t>(imię i nazwisko)</w:t>
      </w:r>
    </w:p>
    <w:p w:rsidR="008F2350" w:rsidRDefault="008F2350" w:rsidP="008F2350">
      <w:pPr>
        <w:spacing w:before="12"/>
        <w:jc w:val="both"/>
        <w:rPr>
          <w:sz w:val="24"/>
          <w:szCs w:val="24"/>
        </w:rPr>
      </w:pPr>
      <w:r w:rsidRPr="00206BC2">
        <w:rPr>
          <w:sz w:val="24"/>
          <w:szCs w:val="24"/>
        </w:rPr>
        <w:t>……………………………..…..</w:t>
      </w:r>
    </w:p>
    <w:p w:rsidR="003A6865" w:rsidRPr="00206BC2" w:rsidRDefault="003A6865" w:rsidP="008F2350">
      <w:pPr>
        <w:spacing w:before="12"/>
        <w:jc w:val="both"/>
        <w:rPr>
          <w:sz w:val="24"/>
          <w:szCs w:val="24"/>
        </w:rPr>
      </w:pPr>
      <w:r>
        <w:rPr>
          <w:sz w:val="24"/>
          <w:szCs w:val="24"/>
        </w:rPr>
        <w:t>………………………………….</w:t>
      </w:r>
    </w:p>
    <w:p w:rsidR="008F2350" w:rsidRPr="00206BC2" w:rsidRDefault="008F2350" w:rsidP="008F2350">
      <w:pPr>
        <w:spacing w:before="12"/>
        <w:jc w:val="both"/>
        <w:rPr>
          <w:i/>
        </w:rPr>
      </w:pPr>
      <w:r w:rsidRPr="00206BC2">
        <w:rPr>
          <w:i/>
        </w:rPr>
        <w:t>(adres zamieszkania)</w:t>
      </w:r>
    </w:p>
    <w:p w:rsidR="008F2350" w:rsidRPr="00B1711F" w:rsidRDefault="008F2350" w:rsidP="008F2350">
      <w:pPr>
        <w:spacing w:before="12"/>
        <w:jc w:val="both"/>
        <w:rPr>
          <w:color w:val="FF0000"/>
          <w:sz w:val="24"/>
          <w:szCs w:val="24"/>
        </w:rPr>
      </w:pPr>
    </w:p>
    <w:p w:rsidR="008F2350" w:rsidRPr="00451901" w:rsidRDefault="008F2350" w:rsidP="003D1F27">
      <w:pPr>
        <w:spacing w:before="12"/>
        <w:ind w:left="4956" w:firstLine="998"/>
        <w:jc w:val="both"/>
        <w:rPr>
          <w:color w:val="000000" w:themeColor="text1"/>
          <w:sz w:val="28"/>
          <w:szCs w:val="24"/>
        </w:rPr>
      </w:pPr>
      <w:bookmarkStart w:id="0" w:name="_GoBack"/>
      <w:r w:rsidRPr="00451901">
        <w:rPr>
          <w:color w:val="000000" w:themeColor="text1"/>
          <w:sz w:val="28"/>
          <w:szCs w:val="24"/>
        </w:rPr>
        <w:t>Rzecznik Finansowy</w:t>
      </w:r>
    </w:p>
    <w:p w:rsidR="00451901" w:rsidRDefault="008F2350" w:rsidP="003D1F27">
      <w:pPr>
        <w:spacing w:before="12"/>
        <w:ind w:left="4956" w:firstLine="998"/>
        <w:jc w:val="both"/>
        <w:rPr>
          <w:color w:val="000000" w:themeColor="text1"/>
          <w:sz w:val="24"/>
          <w:szCs w:val="24"/>
        </w:rPr>
      </w:pPr>
      <w:r w:rsidRPr="00FF3776">
        <w:rPr>
          <w:color w:val="000000" w:themeColor="text1"/>
          <w:sz w:val="24"/>
          <w:szCs w:val="24"/>
        </w:rPr>
        <w:t xml:space="preserve">Wydział </w:t>
      </w:r>
      <w:r w:rsidR="00B1711F" w:rsidRPr="00FF3776">
        <w:rPr>
          <w:color w:val="000000" w:themeColor="text1"/>
          <w:sz w:val="24"/>
          <w:szCs w:val="24"/>
        </w:rPr>
        <w:t>Klienta Rynku</w:t>
      </w:r>
      <w:r w:rsidR="00451901">
        <w:rPr>
          <w:color w:val="000000" w:themeColor="text1"/>
          <w:sz w:val="24"/>
          <w:szCs w:val="24"/>
        </w:rPr>
        <w:t xml:space="preserve"> </w:t>
      </w:r>
    </w:p>
    <w:p w:rsidR="008F2350" w:rsidRPr="00FF3776" w:rsidRDefault="00451901" w:rsidP="003D1F27">
      <w:pPr>
        <w:spacing w:before="12"/>
        <w:ind w:left="4956" w:firstLine="998"/>
        <w:jc w:val="both"/>
        <w:rPr>
          <w:color w:val="000000" w:themeColor="text1"/>
          <w:sz w:val="24"/>
          <w:szCs w:val="24"/>
        </w:rPr>
      </w:pPr>
      <w:r>
        <w:rPr>
          <w:color w:val="000000" w:themeColor="text1"/>
          <w:sz w:val="24"/>
          <w:szCs w:val="24"/>
        </w:rPr>
        <w:t>Ubezpieczeniowo-Emerytalnego</w:t>
      </w:r>
      <w:r w:rsidR="00B1711F" w:rsidRPr="00FF3776">
        <w:rPr>
          <w:color w:val="000000" w:themeColor="text1"/>
          <w:sz w:val="24"/>
          <w:szCs w:val="24"/>
        </w:rPr>
        <w:t xml:space="preserve"> </w:t>
      </w:r>
    </w:p>
    <w:p w:rsidR="008F2350" w:rsidRPr="00206BC2" w:rsidRDefault="008F2350" w:rsidP="003D1F27">
      <w:pPr>
        <w:spacing w:before="12"/>
        <w:ind w:left="4956" w:firstLine="998"/>
        <w:jc w:val="both"/>
        <w:rPr>
          <w:sz w:val="24"/>
          <w:szCs w:val="24"/>
        </w:rPr>
      </w:pPr>
      <w:r w:rsidRPr="00206BC2">
        <w:rPr>
          <w:sz w:val="24"/>
          <w:szCs w:val="24"/>
        </w:rPr>
        <w:t>Al. Jerozolimskie 87</w:t>
      </w:r>
    </w:p>
    <w:p w:rsidR="008F2350" w:rsidRPr="00206BC2" w:rsidRDefault="008F2350" w:rsidP="003D1F27">
      <w:pPr>
        <w:spacing w:before="12"/>
        <w:ind w:left="4956" w:firstLine="998"/>
        <w:jc w:val="both"/>
        <w:rPr>
          <w:sz w:val="24"/>
          <w:szCs w:val="24"/>
        </w:rPr>
      </w:pPr>
      <w:r w:rsidRPr="00206BC2">
        <w:rPr>
          <w:sz w:val="24"/>
          <w:szCs w:val="24"/>
        </w:rPr>
        <w:t>02 – 001 Warszawa</w:t>
      </w:r>
    </w:p>
    <w:bookmarkEnd w:id="0"/>
    <w:p w:rsidR="008F2350" w:rsidRPr="00206BC2" w:rsidRDefault="008F2350" w:rsidP="008F2350">
      <w:pPr>
        <w:spacing w:before="12"/>
        <w:jc w:val="both"/>
        <w:rPr>
          <w:b/>
          <w:sz w:val="24"/>
          <w:szCs w:val="24"/>
        </w:rPr>
      </w:pPr>
    </w:p>
    <w:p w:rsidR="008F2350" w:rsidRPr="00206BC2" w:rsidRDefault="008F2350" w:rsidP="008F2350">
      <w:pPr>
        <w:spacing w:before="12"/>
        <w:jc w:val="center"/>
        <w:rPr>
          <w:sz w:val="24"/>
          <w:szCs w:val="24"/>
        </w:rPr>
      </w:pPr>
    </w:p>
    <w:p w:rsidR="008F2350" w:rsidRPr="00206BC2" w:rsidRDefault="008F2350" w:rsidP="008F2350">
      <w:pPr>
        <w:spacing w:before="12"/>
        <w:jc w:val="center"/>
        <w:rPr>
          <w:b/>
          <w:sz w:val="28"/>
          <w:szCs w:val="28"/>
        </w:rPr>
      </w:pPr>
      <w:r w:rsidRPr="00206BC2">
        <w:rPr>
          <w:b/>
          <w:sz w:val="28"/>
          <w:szCs w:val="28"/>
        </w:rPr>
        <w:t xml:space="preserve">WNIOSEK </w:t>
      </w:r>
    </w:p>
    <w:p w:rsidR="00FF3776" w:rsidRDefault="008F2350" w:rsidP="00B1711F">
      <w:pPr>
        <w:spacing w:before="12"/>
        <w:jc w:val="center"/>
        <w:rPr>
          <w:b/>
          <w:sz w:val="24"/>
          <w:szCs w:val="24"/>
        </w:rPr>
      </w:pPr>
      <w:r w:rsidRPr="00206BC2">
        <w:rPr>
          <w:b/>
          <w:sz w:val="24"/>
          <w:szCs w:val="24"/>
        </w:rPr>
        <w:t xml:space="preserve">o </w:t>
      </w:r>
      <w:r w:rsidR="00B1711F">
        <w:rPr>
          <w:b/>
          <w:sz w:val="24"/>
          <w:szCs w:val="24"/>
        </w:rPr>
        <w:t xml:space="preserve">podjęcie interwencji </w:t>
      </w:r>
      <w:r w:rsidRPr="00206BC2">
        <w:rPr>
          <w:b/>
          <w:sz w:val="24"/>
          <w:szCs w:val="24"/>
        </w:rPr>
        <w:t>z podmiotem rynku finansowego</w:t>
      </w:r>
      <w:r w:rsidR="001D1085">
        <w:rPr>
          <w:b/>
          <w:sz w:val="24"/>
          <w:szCs w:val="24"/>
        </w:rPr>
        <w:t xml:space="preserve">, </w:t>
      </w:r>
    </w:p>
    <w:p w:rsidR="008F2350" w:rsidRDefault="001D1085" w:rsidP="00B1711F">
      <w:pPr>
        <w:spacing w:before="12"/>
        <w:jc w:val="center"/>
        <w:rPr>
          <w:b/>
          <w:sz w:val="24"/>
          <w:szCs w:val="24"/>
        </w:rPr>
      </w:pPr>
      <w:r>
        <w:rPr>
          <w:b/>
          <w:sz w:val="24"/>
          <w:szCs w:val="24"/>
        </w:rPr>
        <w:t>w związku z nieu</w:t>
      </w:r>
      <w:r w:rsidR="00F87490">
        <w:rPr>
          <w:b/>
          <w:sz w:val="24"/>
          <w:szCs w:val="24"/>
        </w:rPr>
        <w:t>względnieniem</w:t>
      </w:r>
      <w:r>
        <w:rPr>
          <w:b/>
          <w:sz w:val="24"/>
          <w:szCs w:val="24"/>
        </w:rPr>
        <w:t xml:space="preserve"> roszczeń w trybie reklamacyjnym</w:t>
      </w:r>
    </w:p>
    <w:p w:rsidR="00C04B5A" w:rsidRPr="00206BC2" w:rsidRDefault="00C04B5A" w:rsidP="00B1711F">
      <w:pPr>
        <w:spacing w:before="12"/>
        <w:jc w:val="center"/>
        <w:rPr>
          <w:b/>
          <w:sz w:val="24"/>
          <w:szCs w:val="24"/>
        </w:rPr>
      </w:pPr>
    </w:p>
    <w:p w:rsidR="008F2350" w:rsidRPr="00206BC2" w:rsidRDefault="008F2350" w:rsidP="00145FD4">
      <w:pPr>
        <w:spacing w:before="24"/>
        <w:ind w:firstLine="709"/>
        <w:jc w:val="center"/>
        <w:rPr>
          <w:sz w:val="24"/>
          <w:szCs w:val="24"/>
        </w:rPr>
      </w:pPr>
      <w:r w:rsidRPr="00206BC2">
        <w:rPr>
          <w:sz w:val="24"/>
          <w:szCs w:val="24"/>
        </w:rPr>
        <w:t xml:space="preserve">Wnoszę o </w:t>
      </w:r>
      <w:r w:rsidR="00B1711F">
        <w:rPr>
          <w:sz w:val="24"/>
          <w:szCs w:val="24"/>
        </w:rPr>
        <w:t xml:space="preserve">podjęcie interwencji wobec </w:t>
      </w:r>
      <w:r w:rsidRPr="00206BC2">
        <w:rPr>
          <w:sz w:val="24"/>
          <w:szCs w:val="24"/>
        </w:rPr>
        <w:t xml:space="preserve"> ………………………………………………………………</w:t>
      </w:r>
      <w:r w:rsidR="00C04B5A">
        <w:rPr>
          <w:sz w:val="24"/>
          <w:szCs w:val="24"/>
        </w:rPr>
        <w:t>………………………………..</w:t>
      </w:r>
    </w:p>
    <w:p w:rsidR="008F2350" w:rsidRPr="00206BC2" w:rsidRDefault="008F2350" w:rsidP="008F2350">
      <w:pPr>
        <w:spacing w:before="12"/>
        <w:ind w:firstLine="708"/>
        <w:jc w:val="center"/>
        <w:rPr>
          <w:i/>
        </w:rPr>
      </w:pPr>
      <w:r w:rsidRPr="00206BC2">
        <w:rPr>
          <w:i/>
        </w:rPr>
        <w:t>(podać nazwę podmiotu rynku finansowego, którego sprawa dotyczy)</w:t>
      </w:r>
    </w:p>
    <w:p w:rsidR="008F2350" w:rsidRPr="00206BC2" w:rsidRDefault="00B1711F" w:rsidP="008F2350">
      <w:pPr>
        <w:spacing w:before="24"/>
        <w:jc w:val="both"/>
        <w:rPr>
          <w:sz w:val="24"/>
          <w:szCs w:val="24"/>
        </w:rPr>
      </w:pPr>
      <w:r>
        <w:rPr>
          <w:sz w:val="24"/>
          <w:szCs w:val="24"/>
        </w:rPr>
        <w:t xml:space="preserve">w sprawie </w:t>
      </w:r>
      <w:r w:rsidR="008F2350" w:rsidRPr="00206BC2">
        <w:rPr>
          <w:sz w:val="24"/>
          <w:szCs w:val="24"/>
        </w:rPr>
        <w:t xml:space="preserve"> ……………………………………………………………………………………</w:t>
      </w:r>
    </w:p>
    <w:p w:rsidR="008F2350" w:rsidRPr="00206BC2" w:rsidRDefault="008F2350" w:rsidP="008F2350">
      <w:pPr>
        <w:spacing w:before="12"/>
        <w:ind w:firstLine="708"/>
        <w:jc w:val="center"/>
        <w:rPr>
          <w:i/>
        </w:rPr>
      </w:pPr>
      <w:r w:rsidRPr="00206BC2">
        <w:rPr>
          <w:i/>
        </w:rPr>
        <w:t>(krótko określić kwestionowane działania podmiotu rynku finansowego, lub wskazać rodzaj/nazwę produktu finansowego, numer umowy, numer polisy, numer szkody)</w:t>
      </w:r>
    </w:p>
    <w:p w:rsidR="008F2350" w:rsidRPr="00206BC2" w:rsidRDefault="008F2350" w:rsidP="008F2350">
      <w:pPr>
        <w:spacing w:before="24"/>
        <w:ind w:firstLine="708"/>
        <w:jc w:val="both"/>
        <w:rPr>
          <w:sz w:val="24"/>
          <w:szCs w:val="24"/>
          <w:u w:val="single"/>
        </w:rPr>
      </w:pPr>
    </w:p>
    <w:p w:rsidR="008F2350" w:rsidRPr="00206BC2" w:rsidRDefault="008F2350" w:rsidP="008F2350">
      <w:pPr>
        <w:spacing w:before="12"/>
        <w:jc w:val="both"/>
        <w:rPr>
          <w:sz w:val="24"/>
          <w:szCs w:val="24"/>
        </w:rPr>
      </w:pPr>
    </w:p>
    <w:p w:rsidR="008F2350" w:rsidRPr="00206BC2" w:rsidRDefault="008F2350" w:rsidP="008F2350">
      <w:pPr>
        <w:spacing w:before="12"/>
        <w:jc w:val="both"/>
        <w:rPr>
          <w:sz w:val="24"/>
          <w:szCs w:val="24"/>
        </w:rPr>
      </w:pPr>
    </w:p>
    <w:p w:rsidR="008F2350" w:rsidRPr="00206BC2" w:rsidRDefault="008F2350" w:rsidP="008F2350">
      <w:pPr>
        <w:spacing w:before="12"/>
        <w:jc w:val="center"/>
        <w:rPr>
          <w:b/>
          <w:sz w:val="24"/>
          <w:szCs w:val="24"/>
        </w:rPr>
      </w:pPr>
      <w:r w:rsidRPr="00206BC2">
        <w:rPr>
          <w:b/>
          <w:sz w:val="24"/>
          <w:szCs w:val="24"/>
        </w:rPr>
        <w:t>Uzasadnienie</w:t>
      </w:r>
    </w:p>
    <w:p w:rsidR="008F2350" w:rsidRPr="00206BC2" w:rsidRDefault="008F2350" w:rsidP="008F2350">
      <w:pPr>
        <w:spacing w:before="12"/>
        <w:rPr>
          <w:sz w:val="24"/>
          <w:szCs w:val="24"/>
        </w:rPr>
      </w:pPr>
      <w:r w:rsidRPr="00206BC2">
        <w:rPr>
          <w:sz w:val="24"/>
          <w:szCs w:val="24"/>
        </w:rPr>
        <w:t>…………………………………………………………………………………………………</w:t>
      </w:r>
    </w:p>
    <w:p w:rsidR="008F2350" w:rsidRPr="00206BC2" w:rsidRDefault="008F2350" w:rsidP="008F2350">
      <w:pPr>
        <w:spacing w:before="12"/>
        <w:rPr>
          <w:sz w:val="24"/>
          <w:szCs w:val="24"/>
        </w:rPr>
      </w:pPr>
      <w:r w:rsidRPr="00206BC2">
        <w:rPr>
          <w:sz w:val="24"/>
          <w:szCs w:val="24"/>
        </w:rPr>
        <w:t>…………………………………………………………………………………………………</w:t>
      </w:r>
    </w:p>
    <w:p w:rsidR="008F2350" w:rsidRDefault="008F2350" w:rsidP="008F2350">
      <w:pPr>
        <w:spacing w:before="12"/>
        <w:rPr>
          <w:sz w:val="24"/>
          <w:szCs w:val="24"/>
        </w:rPr>
      </w:pPr>
      <w:r w:rsidRPr="00206BC2">
        <w:rPr>
          <w:sz w:val="24"/>
          <w:szCs w:val="24"/>
        </w:rPr>
        <w:t>…………………………………………………………………………………………………</w:t>
      </w:r>
    </w:p>
    <w:p w:rsidR="00902610" w:rsidRPr="00206BC2" w:rsidRDefault="00902610" w:rsidP="008F2350">
      <w:pPr>
        <w:spacing w:before="12"/>
        <w:rPr>
          <w:sz w:val="24"/>
          <w:szCs w:val="24"/>
        </w:rPr>
      </w:pPr>
      <w:r>
        <w:rPr>
          <w:sz w:val="24"/>
          <w:szCs w:val="24"/>
        </w:rPr>
        <w:t>…………………………………………………………………………………………………</w:t>
      </w:r>
    </w:p>
    <w:p w:rsidR="008F2350" w:rsidRPr="00206BC2" w:rsidRDefault="008F2350" w:rsidP="008F2350">
      <w:pPr>
        <w:spacing w:before="12"/>
        <w:ind w:firstLine="708"/>
        <w:jc w:val="both"/>
        <w:rPr>
          <w:i/>
          <w:sz w:val="24"/>
          <w:szCs w:val="24"/>
        </w:rPr>
      </w:pPr>
    </w:p>
    <w:p w:rsidR="008F2350" w:rsidRPr="00206BC2" w:rsidRDefault="008F2350" w:rsidP="008F2350">
      <w:pPr>
        <w:spacing w:before="12"/>
        <w:jc w:val="both"/>
        <w:rPr>
          <w:i/>
          <w:sz w:val="24"/>
          <w:szCs w:val="24"/>
        </w:rPr>
      </w:pPr>
      <w:r w:rsidRPr="00206BC2">
        <w:rPr>
          <w:i/>
          <w:sz w:val="24"/>
          <w:szCs w:val="24"/>
        </w:rPr>
        <w:t>W uzasadnieniu wniosku należy wskazać:</w:t>
      </w:r>
    </w:p>
    <w:p w:rsidR="008F2350" w:rsidRPr="00206BC2" w:rsidRDefault="008F2350" w:rsidP="008F2350">
      <w:pPr>
        <w:numPr>
          <w:ilvl w:val="0"/>
          <w:numId w:val="1"/>
        </w:numPr>
        <w:spacing w:before="12"/>
        <w:jc w:val="both"/>
        <w:rPr>
          <w:i/>
          <w:sz w:val="24"/>
          <w:szCs w:val="24"/>
        </w:rPr>
      </w:pPr>
      <w:r w:rsidRPr="00206BC2">
        <w:rPr>
          <w:i/>
          <w:sz w:val="24"/>
          <w:szCs w:val="24"/>
          <w:u w:val="single"/>
        </w:rPr>
        <w:t>stan faktyczny sprawy</w:t>
      </w:r>
      <w:r w:rsidRPr="00206BC2">
        <w:rPr>
          <w:i/>
          <w:sz w:val="24"/>
          <w:szCs w:val="24"/>
        </w:rPr>
        <w:t>, tzn. czego ona dotyczy, w tym chronologiczny opis zdarzeń.</w:t>
      </w:r>
    </w:p>
    <w:p w:rsidR="008F2350" w:rsidRPr="00206BC2" w:rsidRDefault="008F2350" w:rsidP="008F2350">
      <w:pPr>
        <w:numPr>
          <w:ilvl w:val="0"/>
          <w:numId w:val="1"/>
        </w:numPr>
        <w:spacing w:before="12"/>
        <w:jc w:val="both"/>
        <w:rPr>
          <w:i/>
          <w:sz w:val="24"/>
          <w:szCs w:val="24"/>
        </w:rPr>
      </w:pPr>
      <w:r w:rsidRPr="00206BC2">
        <w:rPr>
          <w:i/>
          <w:sz w:val="24"/>
          <w:szCs w:val="24"/>
        </w:rPr>
        <w:t xml:space="preserve">co budzi sprzeciw lub wątpliwości wnioskodawcy w stanowisku/zachowaniu podmiotu rynku finansowego – wskazać </w:t>
      </w:r>
      <w:r w:rsidRPr="00206BC2">
        <w:rPr>
          <w:i/>
          <w:sz w:val="24"/>
          <w:szCs w:val="24"/>
          <w:u w:val="single"/>
        </w:rPr>
        <w:t>zastrzeżenia</w:t>
      </w:r>
      <w:r w:rsidRPr="00206BC2">
        <w:rPr>
          <w:i/>
          <w:sz w:val="24"/>
          <w:szCs w:val="24"/>
        </w:rPr>
        <w:t xml:space="preserve"> oraz podać argumenty potwierdzające ich słuszność.</w:t>
      </w:r>
    </w:p>
    <w:p w:rsidR="008F2350" w:rsidRDefault="008F2350" w:rsidP="008F2350">
      <w:pPr>
        <w:numPr>
          <w:ilvl w:val="0"/>
          <w:numId w:val="1"/>
        </w:numPr>
        <w:spacing w:before="12"/>
        <w:jc w:val="both"/>
        <w:rPr>
          <w:b/>
          <w:i/>
          <w:sz w:val="24"/>
          <w:szCs w:val="24"/>
        </w:rPr>
      </w:pPr>
      <w:r w:rsidRPr="00206BC2">
        <w:rPr>
          <w:i/>
          <w:sz w:val="24"/>
          <w:szCs w:val="24"/>
        </w:rPr>
        <w:t xml:space="preserve">kiedy wnioskodawca złożył </w:t>
      </w:r>
      <w:r w:rsidRPr="00F87490">
        <w:rPr>
          <w:b/>
          <w:i/>
          <w:sz w:val="24"/>
          <w:szCs w:val="24"/>
        </w:rPr>
        <w:t>reklamację</w:t>
      </w:r>
      <w:r w:rsidRPr="00206BC2">
        <w:rPr>
          <w:i/>
          <w:sz w:val="24"/>
          <w:szCs w:val="24"/>
        </w:rPr>
        <w:t xml:space="preserve"> skierowaną do podmiotu rynku finansowego, oraz czy otrzymał na nią odpowiedź (</w:t>
      </w:r>
      <w:r w:rsidRPr="00C04B5A">
        <w:rPr>
          <w:b/>
          <w:i/>
          <w:sz w:val="24"/>
          <w:szCs w:val="24"/>
        </w:rPr>
        <w:t>należy załączyć jej kserokopię lub wskazać okoliczności uniemożliwiające załączenie).</w:t>
      </w:r>
    </w:p>
    <w:p w:rsidR="004C1C7D" w:rsidRPr="00FF3776" w:rsidRDefault="00FF3776" w:rsidP="00CF7E33">
      <w:pPr>
        <w:pStyle w:val="Akapitzlist"/>
        <w:numPr>
          <w:ilvl w:val="0"/>
          <w:numId w:val="1"/>
        </w:numPr>
        <w:jc w:val="both"/>
        <w:rPr>
          <w:i/>
          <w:sz w:val="24"/>
          <w:szCs w:val="24"/>
        </w:rPr>
      </w:pPr>
      <w:r w:rsidRPr="00FF3776">
        <w:rPr>
          <w:i/>
          <w:sz w:val="24"/>
          <w:szCs w:val="24"/>
        </w:rPr>
        <w:t>j</w:t>
      </w:r>
      <w:r w:rsidR="00C04B5A" w:rsidRPr="00FF3776">
        <w:rPr>
          <w:i/>
          <w:sz w:val="24"/>
          <w:szCs w:val="24"/>
        </w:rPr>
        <w:t xml:space="preserve">eżeli wnioskodawca występuje w czyimś imieniu powinien dołączyć pełnomocnictwo, które upoważnia do reprezentowania danej osoby. </w:t>
      </w:r>
    </w:p>
    <w:p w:rsidR="00C04B5A" w:rsidRDefault="00C04B5A" w:rsidP="00C04B5A">
      <w:pPr>
        <w:spacing w:before="12"/>
        <w:ind w:left="720"/>
        <w:jc w:val="both"/>
        <w:rPr>
          <w:b/>
          <w:i/>
          <w:sz w:val="24"/>
          <w:szCs w:val="24"/>
        </w:rPr>
      </w:pPr>
    </w:p>
    <w:p w:rsidR="00C04B5A" w:rsidRDefault="00C04B5A" w:rsidP="00C04B5A">
      <w:pPr>
        <w:spacing w:before="12"/>
        <w:ind w:left="720"/>
        <w:jc w:val="both"/>
        <w:rPr>
          <w:b/>
          <w:i/>
          <w:sz w:val="24"/>
          <w:szCs w:val="24"/>
        </w:rPr>
      </w:pPr>
    </w:p>
    <w:p w:rsidR="008F2350" w:rsidRPr="00206BC2" w:rsidRDefault="008F2350" w:rsidP="007A4407">
      <w:pPr>
        <w:spacing w:before="12"/>
        <w:jc w:val="right"/>
        <w:rPr>
          <w:sz w:val="24"/>
          <w:szCs w:val="24"/>
        </w:rPr>
      </w:pPr>
      <w:r w:rsidRPr="00206BC2">
        <w:rPr>
          <w:sz w:val="24"/>
          <w:szCs w:val="24"/>
        </w:rPr>
        <w:t>…………………………………………………………..</w:t>
      </w:r>
    </w:p>
    <w:p w:rsidR="008F2350" w:rsidRPr="00206BC2" w:rsidRDefault="008F2350" w:rsidP="007A4407">
      <w:pPr>
        <w:spacing w:before="12"/>
        <w:jc w:val="right"/>
        <w:rPr>
          <w:i/>
        </w:rPr>
      </w:pPr>
      <w:r w:rsidRPr="00206BC2">
        <w:rPr>
          <w:i/>
        </w:rPr>
        <w:t>(czytelny, własnoręczny podpis wnioskodawcy lub pełnomocnika)</w:t>
      </w:r>
    </w:p>
    <w:p w:rsidR="008F2350" w:rsidRPr="00206BC2" w:rsidRDefault="008F2350" w:rsidP="008F2350">
      <w:pPr>
        <w:spacing w:before="12"/>
        <w:jc w:val="both"/>
        <w:rPr>
          <w:sz w:val="24"/>
          <w:szCs w:val="24"/>
          <w:u w:val="single"/>
        </w:rPr>
      </w:pPr>
    </w:p>
    <w:p w:rsidR="008F2350" w:rsidRPr="00206BC2" w:rsidRDefault="008F2350" w:rsidP="008F2350">
      <w:pPr>
        <w:spacing w:before="12"/>
        <w:rPr>
          <w:sz w:val="24"/>
          <w:szCs w:val="24"/>
        </w:rPr>
      </w:pPr>
    </w:p>
    <w:p w:rsidR="0034521D" w:rsidRDefault="0034521D" w:rsidP="008F2350">
      <w:pPr>
        <w:spacing w:before="12"/>
        <w:rPr>
          <w:sz w:val="24"/>
          <w:szCs w:val="24"/>
          <w:u w:val="single"/>
        </w:rPr>
      </w:pPr>
    </w:p>
    <w:p w:rsidR="009F48F9" w:rsidRDefault="009F48F9" w:rsidP="009F48F9">
      <w:pPr>
        <w:jc w:val="both"/>
        <w:rPr>
          <w:i/>
          <w:sz w:val="24"/>
          <w:szCs w:val="24"/>
        </w:rPr>
      </w:pPr>
      <w:r>
        <w:rPr>
          <w:i/>
          <w:sz w:val="24"/>
          <w:szCs w:val="24"/>
        </w:rPr>
        <w:t xml:space="preserve">W przypadku stwierdzenia przez Rzecznika Finansowego w toku prowadzonej sprawy konieczności zawiadomienia Komisji Nadzoru Finansowego, Prezesa Urzędu Ochrony Konkurencji i Konsumentów, </w:t>
      </w:r>
      <w:r w:rsidRPr="004C6BBC">
        <w:rPr>
          <w:bCs/>
          <w:i/>
          <w:sz w:val="24"/>
          <w:szCs w:val="24"/>
        </w:rPr>
        <w:t>Prezes</w:t>
      </w:r>
      <w:r>
        <w:rPr>
          <w:bCs/>
          <w:i/>
          <w:sz w:val="24"/>
          <w:szCs w:val="24"/>
        </w:rPr>
        <w:t>a</w:t>
      </w:r>
      <w:r w:rsidRPr="004C6BBC">
        <w:rPr>
          <w:bCs/>
          <w:i/>
          <w:sz w:val="24"/>
          <w:szCs w:val="24"/>
        </w:rPr>
        <w:t xml:space="preserve"> Urzędu Ochrony Danych Osobowych</w:t>
      </w:r>
      <w:r>
        <w:rPr>
          <w:bCs/>
          <w:i/>
          <w:sz w:val="24"/>
          <w:szCs w:val="24"/>
        </w:rPr>
        <w:t xml:space="preserve">  o stwierdzonych naruszeniach, </w:t>
      </w:r>
      <w:r w:rsidRPr="00DA34C4">
        <w:rPr>
          <w:i/>
          <w:sz w:val="24"/>
          <w:szCs w:val="24"/>
        </w:rPr>
        <w:t xml:space="preserve">wyrażam zgodę na przekazanie danych osobowych, danych zawartych we wniosku oraz informacji uzyskanych w toku postępowania przed Rzecznikiem Finansowym </w:t>
      </w:r>
      <w:r>
        <w:rPr>
          <w:i/>
          <w:sz w:val="24"/>
          <w:szCs w:val="24"/>
        </w:rPr>
        <w:t xml:space="preserve">ww. podmiotom w zakresie ich właściwości. </w:t>
      </w:r>
    </w:p>
    <w:p w:rsidR="004C6BBC" w:rsidRPr="004C6BBC" w:rsidRDefault="004C6BBC" w:rsidP="008F2350">
      <w:pPr>
        <w:spacing w:before="12"/>
        <w:rPr>
          <w:i/>
          <w:sz w:val="24"/>
          <w:szCs w:val="24"/>
        </w:rPr>
      </w:pPr>
    </w:p>
    <w:p w:rsidR="004C6BBC" w:rsidRDefault="004C6BBC" w:rsidP="007A4407">
      <w:pPr>
        <w:spacing w:before="12"/>
        <w:jc w:val="right"/>
        <w:rPr>
          <w:sz w:val="24"/>
          <w:szCs w:val="24"/>
        </w:rPr>
      </w:pPr>
      <w:r w:rsidRPr="00206BC2">
        <w:rPr>
          <w:sz w:val="24"/>
          <w:szCs w:val="24"/>
        </w:rPr>
        <w:t>…………………………………………………………..</w:t>
      </w:r>
    </w:p>
    <w:p w:rsidR="004C6BBC" w:rsidRPr="00206BC2" w:rsidRDefault="004C6BBC" w:rsidP="007A4407">
      <w:pPr>
        <w:spacing w:before="12"/>
        <w:jc w:val="right"/>
        <w:rPr>
          <w:i/>
        </w:rPr>
      </w:pPr>
      <w:r w:rsidRPr="00206BC2">
        <w:rPr>
          <w:i/>
        </w:rPr>
        <w:t>(czytelny, własnoręczny podpis wnioskodawcy)</w:t>
      </w: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DA34C4" w:rsidRDefault="00DA34C4" w:rsidP="004C6BBC">
      <w:pPr>
        <w:spacing w:before="12"/>
        <w:rPr>
          <w:i/>
          <w:sz w:val="24"/>
          <w:szCs w:val="24"/>
        </w:rPr>
      </w:pPr>
    </w:p>
    <w:p w:rsidR="00DA34C4" w:rsidRPr="00DA34C4" w:rsidRDefault="00DA34C4" w:rsidP="00DA34C4">
      <w:pPr>
        <w:jc w:val="both"/>
        <w:rPr>
          <w:i/>
          <w:sz w:val="24"/>
          <w:szCs w:val="24"/>
        </w:rPr>
      </w:pPr>
      <w:r w:rsidRPr="00DA34C4">
        <w:rPr>
          <w:i/>
          <w:sz w:val="24"/>
          <w:szCs w:val="24"/>
        </w:rPr>
        <w:t xml:space="preserve">W przypadku stwierdzenia przez Rzecznika Finansowego w toku prowadzonej sprawy konieczności zawiadomienia organów ściągania o stwierdzonych naruszeniach, wyrażam zgodę na przekazanie danych osobowych, danych zawartych we wniosku oraz informacji uzyskanych w toku postępowania przed Rzecznikiem Finansowym do właściwych organów ścigania. </w:t>
      </w:r>
    </w:p>
    <w:p w:rsidR="00DA34C4" w:rsidRPr="004C6BBC" w:rsidRDefault="00DA34C4" w:rsidP="004C6BBC">
      <w:pPr>
        <w:spacing w:before="12"/>
        <w:rPr>
          <w:i/>
          <w:sz w:val="24"/>
          <w:szCs w:val="24"/>
        </w:rPr>
      </w:pPr>
    </w:p>
    <w:p w:rsidR="004C6BBC" w:rsidRDefault="004C6BBC" w:rsidP="007A4407">
      <w:pPr>
        <w:spacing w:before="12"/>
        <w:jc w:val="right"/>
        <w:rPr>
          <w:sz w:val="24"/>
          <w:szCs w:val="24"/>
        </w:rPr>
      </w:pPr>
      <w:r w:rsidRPr="00206BC2">
        <w:rPr>
          <w:sz w:val="24"/>
          <w:szCs w:val="24"/>
        </w:rPr>
        <w:t>…………………………………………………………..</w:t>
      </w:r>
    </w:p>
    <w:p w:rsidR="004C6BBC" w:rsidRPr="00206BC2" w:rsidRDefault="004C6BBC" w:rsidP="007A4407">
      <w:pPr>
        <w:spacing w:before="12"/>
        <w:jc w:val="right"/>
        <w:rPr>
          <w:i/>
        </w:rPr>
      </w:pPr>
      <w:r w:rsidRPr="00206BC2">
        <w:rPr>
          <w:i/>
        </w:rPr>
        <w:t>(czytelny, własnoręczny podpis wnioskodawcy)</w:t>
      </w: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8F2350" w:rsidRPr="00905CB5" w:rsidRDefault="008F2350" w:rsidP="008F2350">
      <w:pPr>
        <w:spacing w:before="12"/>
        <w:rPr>
          <w:b/>
          <w:i/>
          <w:sz w:val="24"/>
          <w:szCs w:val="24"/>
          <w:u w:val="single"/>
        </w:rPr>
      </w:pPr>
      <w:r w:rsidRPr="00905CB5">
        <w:rPr>
          <w:b/>
          <w:i/>
          <w:sz w:val="24"/>
          <w:szCs w:val="24"/>
          <w:u w:val="single"/>
        </w:rPr>
        <w:t xml:space="preserve">Załączniki: </w:t>
      </w:r>
    </w:p>
    <w:p w:rsidR="008F2350" w:rsidRPr="0034521D" w:rsidRDefault="008F2350" w:rsidP="000A522A">
      <w:pPr>
        <w:numPr>
          <w:ilvl w:val="0"/>
          <w:numId w:val="2"/>
        </w:numPr>
        <w:spacing w:before="12"/>
        <w:jc w:val="both"/>
        <w:rPr>
          <w:rStyle w:val="Uwydatnienie"/>
          <w:bCs/>
          <w:sz w:val="24"/>
          <w:szCs w:val="24"/>
        </w:rPr>
      </w:pPr>
      <w:r w:rsidRPr="0034521D">
        <w:rPr>
          <w:rStyle w:val="Uwydatnienie"/>
          <w:bCs/>
          <w:sz w:val="24"/>
          <w:szCs w:val="24"/>
        </w:rPr>
        <w:t>posiadane</w:t>
      </w:r>
      <w:r w:rsidRPr="0075540E">
        <w:rPr>
          <w:rStyle w:val="Uwydatnienie"/>
          <w:bCs/>
          <w:sz w:val="24"/>
          <w:szCs w:val="24"/>
        </w:rPr>
        <w:t xml:space="preserve"> dokumenty</w:t>
      </w:r>
      <w:r w:rsidRPr="0034521D">
        <w:rPr>
          <w:rStyle w:val="Uwydatnienie"/>
          <w:bCs/>
          <w:sz w:val="24"/>
          <w:szCs w:val="24"/>
        </w:rPr>
        <w:t xml:space="preserve"> na popar</w:t>
      </w:r>
      <w:r w:rsidR="00A41979" w:rsidRPr="0034521D">
        <w:rPr>
          <w:rStyle w:val="Uwydatnienie"/>
          <w:bCs/>
          <w:sz w:val="24"/>
          <w:szCs w:val="24"/>
        </w:rPr>
        <w:t>cie opisanego stanu faktycznego, w tym kopie umów</w:t>
      </w:r>
      <w:r w:rsidR="00FF3776" w:rsidRPr="0034521D">
        <w:rPr>
          <w:rStyle w:val="Uwydatnienie"/>
          <w:bCs/>
          <w:sz w:val="24"/>
          <w:szCs w:val="24"/>
        </w:rPr>
        <w:t xml:space="preserve"> wraz z załącznikami</w:t>
      </w:r>
      <w:r w:rsidR="00A41979" w:rsidRPr="0034521D">
        <w:rPr>
          <w:rStyle w:val="Uwydatnienie"/>
          <w:bCs/>
          <w:sz w:val="24"/>
          <w:szCs w:val="24"/>
        </w:rPr>
        <w:t>, korespondencj</w:t>
      </w:r>
      <w:r w:rsidR="00F87490">
        <w:rPr>
          <w:rStyle w:val="Uwydatnienie"/>
          <w:bCs/>
          <w:sz w:val="24"/>
          <w:szCs w:val="24"/>
        </w:rPr>
        <w:t>ę</w:t>
      </w:r>
      <w:r w:rsidR="00A41979" w:rsidRPr="0034521D">
        <w:rPr>
          <w:rStyle w:val="Uwydatnienie"/>
          <w:bCs/>
          <w:sz w:val="24"/>
          <w:szCs w:val="24"/>
        </w:rPr>
        <w:t xml:space="preserve"> prowadzon</w:t>
      </w:r>
      <w:r w:rsidR="00CF499A">
        <w:rPr>
          <w:rStyle w:val="Uwydatnienie"/>
          <w:bCs/>
          <w:sz w:val="24"/>
          <w:szCs w:val="24"/>
        </w:rPr>
        <w:t>ą</w:t>
      </w:r>
      <w:r w:rsidR="00FF3776" w:rsidRPr="0034521D">
        <w:rPr>
          <w:rStyle w:val="Uwydatnienie"/>
          <w:bCs/>
          <w:sz w:val="24"/>
          <w:szCs w:val="24"/>
        </w:rPr>
        <w:t xml:space="preserve"> z podmiotem, </w:t>
      </w:r>
      <w:r w:rsidR="00A41979" w:rsidRPr="0034521D">
        <w:rPr>
          <w:rStyle w:val="Uwydatnienie"/>
          <w:bCs/>
          <w:sz w:val="24"/>
          <w:szCs w:val="24"/>
        </w:rPr>
        <w:t>inn</w:t>
      </w:r>
      <w:r w:rsidR="00FF3776" w:rsidRPr="0034521D">
        <w:rPr>
          <w:rStyle w:val="Uwydatnienie"/>
          <w:bCs/>
          <w:sz w:val="24"/>
          <w:szCs w:val="24"/>
        </w:rPr>
        <w:t>e</w:t>
      </w:r>
      <w:r w:rsidR="00A41979" w:rsidRPr="0034521D">
        <w:rPr>
          <w:rStyle w:val="Uwydatnienie"/>
          <w:bCs/>
          <w:sz w:val="24"/>
          <w:szCs w:val="24"/>
        </w:rPr>
        <w:t xml:space="preserve"> dokument</w:t>
      </w:r>
      <w:r w:rsidR="00FF3776" w:rsidRPr="0034521D">
        <w:rPr>
          <w:rStyle w:val="Uwydatnienie"/>
          <w:bCs/>
          <w:sz w:val="24"/>
          <w:szCs w:val="24"/>
        </w:rPr>
        <w:t>y</w:t>
      </w:r>
      <w:r w:rsidR="00A41979" w:rsidRPr="0034521D">
        <w:rPr>
          <w:rStyle w:val="Uwydatnienie"/>
          <w:bCs/>
          <w:sz w:val="24"/>
          <w:szCs w:val="24"/>
        </w:rPr>
        <w:t xml:space="preserve"> </w:t>
      </w:r>
      <w:r w:rsidR="00FF3776" w:rsidRPr="0034521D">
        <w:rPr>
          <w:rStyle w:val="Uwydatnienie"/>
          <w:bCs/>
          <w:sz w:val="24"/>
          <w:szCs w:val="24"/>
        </w:rPr>
        <w:t>istotne</w:t>
      </w:r>
      <w:r w:rsidR="00F87490">
        <w:rPr>
          <w:rStyle w:val="Uwydatnienie"/>
          <w:bCs/>
          <w:sz w:val="24"/>
          <w:szCs w:val="24"/>
        </w:rPr>
        <w:t xml:space="preserve"> dla sprawy.</w:t>
      </w:r>
    </w:p>
    <w:p w:rsidR="008F2350" w:rsidRPr="0034521D" w:rsidRDefault="008F2350" w:rsidP="000A522A">
      <w:pPr>
        <w:numPr>
          <w:ilvl w:val="0"/>
          <w:numId w:val="2"/>
        </w:numPr>
        <w:spacing w:before="12"/>
        <w:jc w:val="both"/>
        <w:rPr>
          <w:rStyle w:val="Uwydatnienie"/>
          <w:bCs/>
          <w:sz w:val="24"/>
          <w:szCs w:val="24"/>
        </w:rPr>
      </w:pPr>
      <w:r w:rsidRPr="0034521D">
        <w:rPr>
          <w:rStyle w:val="Uwydatnienie"/>
          <w:b/>
          <w:bCs/>
          <w:sz w:val="24"/>
          <w:szCs w:val="24"/>
          <w:u w:val="single"/>
        </w:rPr>
        <w:t>dokument potwierdzający zakończenie postępowania reklamacyjnego</w:t>
      </w:r>
      <w:r w:rsidRPr="0034521D">
        <w:rPr>
          <w:rStyle w:val="Uwydatnienie"/>
          <w:bCs/>
          <w:sz w:val="24"/>
          <w:szCs w:val="24"/>
        </w:rPr>
        <w:t xml:space="preserve"> lub wskazanie okoliczności, które</w:t>
      </w:r>
      <w:r w:rsidR="00F87490">
        <w:rPr>
          <w:rStyle w:val="Uwydatnienie"/>
          <w:bCs/>
          <w:sz w:val="24"/>
          <w:szCs w:val="24"/>
        </w:rPr>
        <w:t xml:space="preserve"> uniemożliwiają jego dołączeni</w:t>
      </w:r>
      <w:r w:rsidR="00CF499A">
        <w:rPr>
          <w:rStyle w:val="Uwydatnienie"/>
          <w:bCs/>
          <w:sz w:val="24"/>
          <w:szCs w:val="24"/>
        </w:rPr>
        <w:t>e</w:t>
      </w:r>
      <w:r w:rsidR="00F87490">
        <w:rPr>
          <w:rStyle w:val="Uwydatnienie"/>
          <w:bCs/>
          <w:sz w:val="24"/>
          <w:szCs w:val="24"/>
        </w:rPr>
        <w:t>.</w:t>
      </w:r>
    </w:p>
    <w:p w:rsidR="00A41979" w:rsidRPr="00902610" w:rsidRDefault="00902610" w:rsidP="000A522A">
      <w:pPr>
        <w:numPr>
          <w:ilvl w:val="0"/>
          <w:numId w:val="2"/>
        </w:numPr>
        <w:spacing w:before="12"/>
        <w:jc w:val="both"/>
        <w:rPr>
          <w:rStyle w:val="Hipercze"/>
          <w:bCs/>
          <w:i/>
          <w:iCs/>
          <w:color w:val="000000" w:themeColor="text1"/>
          <w:sz w:val="24"/>
          <w:szCs w:val="24"/>
          <w:u w:val="none"/>
        </w:rPr>
      </w:pPr>
      <w:r>
        <w:rPr>
          <w:rStyle w:val="Uwydatnienie"/>
          <w:bCs/>
          <w:sz w:val="24"/>
          <w:szCs w:val="24"/>
        </w:rPr>
        <w:t>p</w:t>
      </w:r>
      <w:r w:rsidR="00A41979" w:rsidRPr="0034521D">
        <w:rPr>
          <w:rStyle w:val="Uwydatnienie"/>
          <w:bCs/>
          <w:sz w:val="24"/>
          <w:szCs w:val="24"/>
        </w:rPr>
        <w:t>ełnomocnictwo</w:t>
      </w:r>
      <w:r w:rsidR="00F87490">
        <w:rPr>
          <w:rStyle w:val="Uwydatnienie"/>
          <w:bCs/>
          <w:sz w:val="24"/>
          <w:szCs w:val="24"/>
        </w:rPr>
        <w:t>,</w:t>
      </w:r>
      <w:r w:rsidR="00A41979" w:rsidRPr="0034521D">
        <w:rPr>
          <w:rStyle w:val="Uwydatnienie"/>
          <w:bCs/>
          <w:sz w:val="24"/>
          <w:szCs w:val="24"/>
        </w:rPr>
        <w:t xml:space="preserve"> jeżeli wniosek wnosi pełnomocnik</w:t>
      </w:r>
      <w:r w:rsidR="00FF3776" w:rsidRPr="0034521D">
        <w:rPr>
          <w:rStyle w:val="Uwydatnienie"/>
          <w:bCs/>
          <w:sz w:val="24"/>
          <w:szCs w:val="24"/>
        </w:rPr>
        <w:t>.</w:t>
      </w:r>
      <w:r w:rsidR="00A41979" w:rsidRPr="0034521D">
        <w:rPr>
          <w:i/>
          <w:sz w:val="24"/>
          <w:szCs w:val="24"/>
        </w:rPr>
        <w:t xml:space="preserve"> </w:t>
      </w:r>
      <w:hyperlink r:id="rId8" w:history="1">
        <w:r w:rsidR="00CF499A" w:rsidRPr="00902610">
          <w:rPr>
            <w:rStyle w:val="Hipercze"/>
            <w:i/>
            <w:color w:val="000000" w:themeColor="text1"/>
            <w:sz w:val="24"/>
            <w:szCs w:val="24"/>
            <w:u w:val="none"/>
          </w:rPr>
          <w:t>Wzór pełnomocnictwa znajduje</w:t>
        </w:r>
        <w:r w:rsidR="00A41979" w:rsidRPr="00902610">
          <w:rPr>
            <w:rStyle w:val="Hipercze"/>
            <w:i/>
            <w:color w:val="000000" w:themeColor="text1"/>
            <w:sz w:val="24"/>
            <w:szCs w:val="24"/>
            <w:u w:val="none"/>
          </w:rPr>
          <w:t xml:space="preserve"> się w zakładce Wzory pism</w:t>
        </w:r>
      </w:hyperlink>
      <w:r w:rsidRPr="00902610">
        <w:rPr>
          <w:rStyle w:val="Hipercze"/>
          <w:i/>
          <w:color w:val="000000" w:themeColor="text1"/>
          <w:sz w:val="24"/>
          <w:szCs w:val="24"/>
          <w:u w:val="none"/>
        </w:rPr>
        <w:t>.</w:t>
      </w:r>
    </w:p>
    <w:p w:rsidR="00FF3776" w:rsidRPr="0034521D" w:rsidRDefault="00FF3776" w:rsidP="00FF3776">
      <w:pPr>
        <w:spacing w:before="12"/>
        <w:ind w:left="720"/>
        <w:jc w:val="both"/>
        <w:rPr>
          <w:rStyle w:val="Uwydatnienie"/>
          <w:bCs/>
          <w:sz w:val="24"/>
          <w:szCs w:val="24"/>
        </w:rPr>
      </w:pPr>
    </w:p>
    <w:p w:rsidR="007A4407" w:rsidRDefault="007A4407">
      <w:pPr>
        <w:spacing w:after="160" w:line="259" w:lineRule="auto"/>
        <w:rPr>
          <w:b/>
          <w:i/>
          <w:sz w:val="24"/>
          <w:szCs w:val="24"/>
          <w:u w:val="single"/>
        </w:rPr>
      </w:pPr>
      <w:r>
        <w:rPr>
          <w:b/>
          <w:i/>
          <w:sz w:val="24"/>
          <w:szCs w:val="24"/>
          <w:u w:val="single"/>
        </w:rPr>
        <w:br w:type="page"/>
      </w:r>
    </w:p>
    <w:p w:rsidR="008F2350" w:rsidRPr="0034521D" w:rsidRDefault="00AB54AB" w:rsidP="000A522A">
      <w:pPr>
        <w:spacing w:after="160"/>
        <w:rPr>
          <w:b/>
          <w:i/>
          <w:sz w:val="24"/>
          <w:szCs w:val="24"/>
          <w:u w:val="single"/>
        </w:rPr>
      </w:pPr>
      <w:r>
        <w:rPr>
          <w:b/>
          <w:i/>
          <w:sz w:val="24"/>
          <w:szCs w:val="24"/>
          <w:u w:val="single"/>
        </w:rPr>
        <w:lastRenderedPageBreak/>
        <w:t>Uwagi</w:t>
      </w:r>
      <w:r w:rsidR="008F2350" w:rsidRPr="0034521D">
        <w:rPr>
          <w:b/>
          <w:i/>
          <w:sz w:val="24"/>
          <w:szCs w:val="24"/>
          <w:u w:val="single"/>
        </w:rPr>
        <w:t>:</w:t>
      </w:r>
    </w:p>
    <w:p w:rsidR="00FF3776" w:rsidRPr="0034521D" w:rsidRDefault="00FF3776" w:rsidP="00FF3776">
      <w:pPr>
        <w:pStyle w:val="NormalnyWeb"/>
        <w:numPr>
          <w:ilvl w:val="0"/>
          <w:numId w:val="3"/>
        </w:numPr>
        <w:spacing w:before="12" w:beforeAutospacing="0" w:after="0" w:afterAutospacing="0"/>
        <w:jc w:val="both"/>
        <w:rPr>
          <w:i/>
        </w:rPr>
      </w:pPr>
      <w:r w:rsidRPr="0034521D">
        <w:rPr>
          <w:i/>
          <w:color w:val="000000"/>
        </w:rPr>
        <w:t xml:space="preserve">podstawą złożenia wniosku o podjęcie interwencji jest </w:t>
      </w:r>
      <w:r w:rsidRPr="00DA5FE5">
        <w:rPr>
          <w:b/>
          <w:i/>
          <w:color w:val="000000"/>
        </w:rPr>
        <w:t>wyczerpanie drogi reklamacyjnej</w:t>
      </w:r>
      <w:r w:rsidR="00CF499A">
        <w:rPr>
          <w:i/>
          <w:color w:val="000000"/>
        </w:rPr>
        <w:t xml:space="preserve"> </w:t>
      </w:r>
      <w:r w:rsidR="00DA5FE5">
        <w:rPr>
          <w:i/>
          <w:color w:val="000000"/>
        </w:rPr>
        <w:t>z podmiotem rynku finansowego. P</w:t>
      </w:r>
      <w:r w:rsidRPr="0034521D">
        <w:rPr>
          <w:i/>
          <w:color w:val="000000"/>
        </w:rPr>
        <w:t xml:space="preserve">rzy czym </w:t>
      </w:r>
      <w:r w:rsidR="00F87490">
        <w:rPr>
          <w:i/>
          <w:color w:val="000000"/>
        </w:rPr>
        <w:t>należy</w:t>
      </w:r>
      <w:r w:rsidRPr="0034521D">
        <w:rPr>
          <w:i/>
          <w:color w:val="000000"/>
        </w:rPr>
        <w:t xml:space="preserve"> mieć na uwadze, że zgodnie z art. 2 pkt 2 ustawy o Rzeczniku Finansowym reklamacja to każde wystąpienie skierowane do podmiotu rynku finansowego przez jego klienta, w którym zgłasza on zastrzeżenia dotyczące usług świadczonych przez podmiot rynku finansowego.</w:t>
      </w:r>
    </w:p>
    <w:p w:rsidR="00FF3776" w:rsidRPr="0034521D" w:rsidRDefault="00FF3776" w:rsidP="00FF3776">
      <w:pPr>
        <w:pStyle w:val="NormalnyWeb"/>
        <w:numPr>
          <w:ilvl w:val="0"/>
          <w:numId w:val="3"/>
        </w:numPr>
        <w:spacing w:before="12" w:beforeAutospacing="0" w:after="0" w:afterAutospacing="0"/>
        <w:jc w:val="both"/>
        <w:rPr>
          <w:i/>
        </w:rPr>
      </w:pPr>
      <w:r w:rsidRPr="0034521D">
        <w:rPr>
          <w:i/>
        </w:rPr>
        <w:t xml:space="preserve">katalog podmiotów rynku finansowego i klientów podmiotów rynku finansowego podlegających kompetencji Rzecznika został określony w </w:t>
      </w:r>
      <w:r w:rsidRPr="0034521D">
        <w:rPr>
          <w:rStyle w:val="Tekstpodstawowy2Znak"/>
          <w:i/>
        </w:rPr>
        <w:t xml:space="preserve">z art. 2 pkt 1 i 3 ustawy </w:t>
      </w:r>
      <w:r w:rsidRPr="0034521D">
        <w:rPr>
          <w:i/>
          <w:color w:val="000000"/>
        </w:rPr>
        <w:t>o Rzeczniku Finansowym</w:t>
      </w:r>
      <w:r w:rsidR="00CF499A">
        <w:rPr>
          <w:i/>
          <w:color w:val="000000"/>
        </w:rPr>
        <w:t>.</w:t>
      </w:r>
    </w:p>
    <w:p w:rsidR="008F2350" w:rsidRDefault="00FF3776" w:rsidP="000A522A">
      <w:pPr>
        <w:pStyle w:val="NormalnyWeb"/>
        <w:numPr>
          <w:ilvl w:val="0"/>
          <w:numId w:val="3"/>
        </w:numPr>
        <w:spacing w:before="12" w:beforeAutospacing="0" w:after="0" w:afterAutospacing="0"/>
        <w:jc w:val="both"/>
        <w:rPr>
          <w:i/>
        </w:rPr>
      </w:pPr>
      <w:r w:rsidRPr="0034521D">
        <w:rPr>
          <w:rStyle w:val="Pogrubienie"/>
          <w:b w:val="0"/>
          <w:i/>
        </w:rPr>
        <w:t>w</w:t>
      </w:r>
      <w:r w:rsidR="008F2350" w:rsidRPr="0034521D">
        <w:rPr>
          <w:rStyle w:val="Pogrubienie"/>
          <w:b w:val="0"/>
          <w:i/>
        </w:rPr>
        <w:t>niosek</w:t>
      </w:r>
      <w:r w:rsidR="008F2350" w:rsidRPr="0034521D">
        <w:rPr>
          <w:i/>
        </w:rPr>
        <w:t xml:space="preserve"> o </w:t>
      </w:r>
      <w:r w:rsidR="00A41979" w:rsidRPr="0034521D">
        <w:rPr>
          <w:i/>
        </w:rPr>
        <w:t xml:space="preserve">podjęcie interwencji </w:t>
      </w:r>
      <w:r w:rsidR="008F2350" w:rsidRPr="0034521D">
        <w:rPr>
          <w:i/>
        </w:rPr>
        <w:t xml:space="preserve"> w sprawie </w:t>
      </w:r>
      <w:r w:rsidR="008F2350" w:rsidRPr="0034521D">
        <w:rPr>
          <w:rStyle w:val="Pogrubienie"/>
          <w:b w:val="0"/>
          <w:i/>
        </w:rPr>
        <w:t>należy przekazywać w</w:t>
      </w:r>
      <w:r w:rsidR="008F2350" w:rsidRPr="00F87490">
        <w:rPr>
          <w:rStyle w:val="Pogrubienie"/>
          <w:b w:val="0"/>
          <w:i/>
        </w:rPr>
        <w:t xml:space="preserve"> formie</w:t>
      </w:r>
      <w:r w:rsidR="008F2350" w:rsidRPr="0034521D">
        <w:rPr>
          <w:rStyle w:val="Pogrubienie"/>
          <w:b w:val="0"/>
          <w:i/>
        </w:rPr>
        <w:t xml:space="preserve"> pisemnej na wskazany adres Biura </w:t>
      </w:r>
      <w:r w:rsidR="00CF499A">
        <w:rPr>
          <w:rStyle w:val="Pogrubienie"/>
          <w:b w:val="0"/>
          <w:i/>
        </w:rPr>
        <w:t xml:space="preserve">Rzecznika Finansowego </w:t>
      </w:r>
      <w:r w:rsidR="008F2350" w:rsidRPr="0034521D">
        <w:rPr>
          <w:rStyle w:val="Pogrubienie"/>
          <w:b w:val="0"/>
          <w:i/>
        </w:rPr>
        <w:t xml:space="preserve">lub </w:t>
      </w:r>
      <w:r w:rsidR="008F2350" w:rsidRPr="0034521D">
        <w:rPr>
          <w:i/>
        </w:rPr>
        <w:t xml:space="preserve">na adres poczty elektronicznej, przy czym wersja elektroniczna powinna być w formie skanu </w:t>
      </w:r>
      <w:r w:rsidR="008F2350" w:rsidRPr="00DA5FE5">
        <w:rPr>
          <w:b/>
          <w:i/>
        </w:rPr>
        <w:t>odręcznie podpisanego wniosku</w:t>
      </w:r>
      <w:r w:rsidR="008F2350" w:rsidRPr="0034521D">
        <w:rPr>
          <w:i/>
        </w:rPr>
        <w:t xml:space="preserve"> alb</w:t>
      </w:r>
      <w:r w:rsidR="004C1C7D" w:rsidRPr="0034521D">
        <w:rPr>
          <w:i/>
        </w:rPr>
        <w:t xml:space="preserve">o zawierać </w:t>
      </w:r>
      <w:r w:rsidR="004C1C7D" w:rsidRPr="00DA5FE5">
        <w:rPr>
          <w:b/>
          <w:i/>
        </w:rPr>
        <w:t>podpis elektroniczny</w:t>
      </w:r>
      <w:r w:rsidR="00CF499A">
        <w:rPr>
          <w:i/>
        </w:rPr>
        <w:t>.</w:t>
      </w:r>
    </w:p>
    <w:p w:rsidR="008857B0" w:rsidRPr="008857B0" w:rsidRDefault="008857B0" w:rsidP="008857B0">
      <w:pPr>
        <w:pStyle w:val="NormalnyWeb"/>
        <w:numPr>
          <w:ilvl w:val="0"/>
          <w:numId w:val="3"/>
        </w:numPr>
        <w:spacing w:before="12" w:beforeAutospacing="0" w:after="0" w:afterAutospacing="0"/>
        <w:jc w:val="both"/>
        <w:rPr>
          <w:rStyle w:val="Pogrubienie"/>
          <w:b w:val="0"/>
          <w:i/>
        </w:rPr>
      </w:pPr>
      <w:r>
        <w:rPr>
          <w:rStyle w:val="Pogrubienie"/>
          <w:b w:val="0"/>
          <w:i/>
        </w:rPr>
        <w:t>w</w:t>
      </w:r>
      <w:r w:rsidRPr="008857B0">
        <w:rPr>
          <w:rStyle w:val="Pogrubienie"/>
          <w:b w:val="0"/>
          <w:i/>
        </w:rPr>
        <w:t xml:space="preserve"> zakresie załączników należy przesłać </w:t>
      </w:r>
      <w:r w:rsidRPr="00DA5FE5">
        <w:rPr>
          <w:rStyle w:val="Pogrubienie"/>
          <w:i/>
        </w:rPr>
        <w:t>kserokopie</w:t>
      </w:r>
      <w:r w:rsidRPr="008857B0">
        <w:rPr>
          <w:rStyle w:val="Pogrubienie"/>
          <w:b w:val="0"/>
          <w:i/>
        </w:rPr>
        <w:t xml:space="preserve"> dokumentów dołączonych do wniosku (prosimy nie przysyłać oryginałów dokumentów).</w:t>
      </w:r>
    </w:p>
    <w:p w:rsidR="008F2350" w:rsidRDefault="008F2350" w:rsidP="008F2350">
      <w:pPr>
        <w:pStyle w:val="NormalnyWeb"/>
        <w:spacing w:before="12" w:beforeAutospacing="0" w:after="0" w:afterAutospacing="0"/>
        <w:jc w:val="both"/>
        <w:rPr>
          <w:i/>
        </w:rPr>
      </w:pPr>
    </w:p>
    <w:p w:rsidR="00FF3776" w:rsidRPr="0034521D" w:rsidRDefault="00FF3776" w:rsidP="00FF3776">
      <w:pPr>
        <w:spacing w:before="12"/>
        <w:ind w:left="360"/>
        <w:jc w:val="both"/>
        <w:rPr>
          <w:b/>
          <w:i/>
          <w:sz w:val="24"/>
          <w:szCs w:val="24"/>
        </w:rPr>
      </w:pPr>
      <w:r w:rsidRPr="0034521D">
        <w:rPr>
          <w:i/>
          <w:sz w:val="24"/>
          <w:szCs w:val="24"/>
        </w:rPr>
        <w:t>Do Rzecznika można się zwrócić</w:t>
      </w:r>
      <w:r w:rsidR="00CF499A">
        <w:rPr>
          <w:i/>
          <w:sz w:val="24"/>
          <w:szCs w:val="24"/>
        </w:rPr>
        <w:t xml:space="preserve"> </w:t>
      </w:r>
      <w:r w:rsidR="00902610">
        <w:rPr>
          <w:i/>
          <w:sz w:val="24"/>
          <w:szCs w:val="24"/>
        </w:rPr>
        <w:t xml:space="preserve">się również </w:t>
      </w:r>
      <w:r w:rsidR="00CF499A">
        <w:rPr>
          <w:i/>
          <w:sz w:val="24"/>
          <w:szCs w:val="24"/>
        </w:rPr>
        <w:t>gdy</w:t>
      </w:r>
      <w:r w:rsidRPr="0034521D">
        <w:rPr>
          <w:i/>
          <w:sz w:val="24"/>
          <w:szCs w:val="24"/>
        </w:rPr>
        <w:t>:</w:t>
      </w:r>
    </w:p>
    <w:p w:rsidR="00FF3776" w:rsidRPr="00063F35" w:rsidRDefault="00FF3776" w:rsidP="00FF3776">
      <w:pPr>
        <w:numPr>
          <w:ilvl w:val="0"/>
          <w:numId w:val="1"/>
        </w:numPr>
        <w:spacing w:before="12"/>
        <w:jc w:val="both"/>
        <w:rPr>
          <w:b/>
          <w:i/>
          <w:sz w:val="24"/>
          <w:szCs w:val="24"/>
        </w:rPr>
      </w:pPr>
      <w:r w:rsidRPr="0034521D">
        <w:rPr>
          <w:i/>
          <w:sz w:val="24"/>
        </w:rPr>
        <w:t>pomimo upływu terminu określonego przez podmiot rynku finansowego na wykonanie czynności wynikających z uznanej reklamacji rozpatrzonej zgodnie z wolą klienta, podmiot ten nie dopełnił swoich zobowiązań</w:t>
      </w:r>
      <w:r w:rsidR="00063F35">
        <w:rPr>
          <w:i/>
          <w:sz w:val="24"/>
        </w:rPr>
        <w:t>,</w:t>
      </w:r>
      <w:r w:rsidRPr="0034521D">
        <w:rPr>
          <w:i/>
          <w:sz w:val="24"/>
        </w:rPr>
        <w:t xml:space="preserve"> </w:t>
      </w:r>
      <w:r w:rsidR="00063F35">
        <w:rPr>
          <w:rStyle w:val="Pogrubienie"/>
          <w:b w:val="0"/>
          <w:i/>
          <w:sz w:val="24"/>
          <w:szCs w:val="24"/>
        </w:rPr>
        <w:t xml:space="preserve">na potwierdzenie tego faktu </w:t>
      </w:r>
      <w:r w:rsidRPr="0034521D">
        <w:rPr>
          <w:b/>
          <w:i/>
          <w:sz w:val="24"/>
        </w:rPr>
        <w:t xml:space="preserve">należy załączyć </w:t>
      </w:r>
      <w:r w:rsidR="00063F35">
        <w:rPr>
          <w:b/>
          <w:i/>
          <w:sz w:val="24"/>
        </w:rPr>
        <w:t>stosowny dokument.</w:t>
      </w:r>
    </w:p>
    <w:p w:rsidR="00063F35" w:rsidRPr="00063F35" w:rsidRDefault="00063F35" w:rsidP="00063F35">
      <w:pPr>
        <w:spacing w:before="12"/>
        <w:ind w:left="720"/>
        <w:jc w:val="both"/>
        <w:rPr>
          <w:b/>
          <w:i/>
          <w:sz w:val="24"/>
          <w:szCs w:val="24"/>
        </w:rPr>
      </w:pPr>
    </w:p>
    <w:p w:rsidR="00063F35" w:rsidRPr="00063F35" w:rsidRDefault="00FF3776" w:rsidP="00CE2643">
      <w:pPr>
        <w:numPr>
          <w:ilvl w:val="0"/>
          <w:numId w:val="1"/>
        </w:numPr>
        <w:spacing w:before="12" w:after="240"/>
        <w:jc w:val="both"/>
        <w:rPr>
          <w:b/>
          <w:i/>
          <w:sz w:val="24"/>
          <w:szCs w:val="24"/>
        </w:rPr>
      </w:pPr>
      <w:r w:rsidRPr="00063F35">
        <w:rPr>
          <w:rStyle w:val="Pogrubienie"/>
          <w:b w:val="0"/>
          <w:i/>
          <w:sz w:val="24"/>
          <w:szCs w:val="24"/>
        </w:rPr>
        <w:t>podmiot rynku finansowego nie udzielił w obowiązującym go terminie odpowiedzi na złożoną reklamację (30 dni, a w szczególnie skomplikowanych sprawach 60 dni)</w:t>
      </w:r>
      <w:r w:rsidR="00063F35" w:rsidRPr="00063F35">
        <w:rPr>
          <w:rStyle w:val="Pogrubienie"/>
          <w:b w:val="0"/>
          <w:i/>
          <w:sz w:val="24"/>
          <w:szCs w:val="24"/>
        </w:rPr>
        <w:t xml:space="preserve">, na potwierdzenie tego faktu </w:t>
      </w:r>
      <w:r w:rsidRPr="00063F35">
        <w:rPr>
          <w:b/>
          <w:i/>
          <w:sz w:val="24"/>
        </w:rPr>
        <w:t>należy załączyć kopię reklamacji skierowanej do podmiotu, na którą nie udzielon</w:t>
      </w:r>
      <w:r w:rsidR="00AB54AB">
        <w:rPr>
          <w:b/>
          <w:i/>
          <w:sz w:val="24"/>
        </w:rPr>
        <w:t>o</w:t>
      </w:r>
      <w:r w:rsidRPr="00063F35">
        <w:rPr>
          <w:b/>
          <w:i/>
          <w:sz w:val="24"/>
        </w:rPr>
        <w:t xml:space="preserve"> odpowiedzi w obowiązującym terminie.</w:t>
      </w:r>
    </w:p>
    <w:p w:rsidR="00FF3776" w:rsidRPr="00063F35" w:rsidRDefault="00FF3776" w:rsidP="00CE2643">
      <w:pPr>
        <w:numPr>
          <w:ilvl w:val="0"/>
          <w:numId w:val="1"/>
        </w:numPr>
        <w:spacing w:before="12" w:after="240"/>
        <w:jc w:val="both"/>
        <w:rPr>
          <w:b/>
          <w:i/>
          <w:sz w:val="24"/>
          <w:szCs w:val="24"/>
        </w:rPr>
      </w:pPr>
      <w:r w:rsidRPr="00063F35">
        <w:rPr>
          <w:rStyle w:val="Pogrubienie"/>
          <w:b w:val="0"/>
          <w:i/>
          <w:sz w:val="24"/>
          <w:szCs w:val="24"/>
        </w:rPr>
        <w:t xml:space="preserve">podmiot rynku finansowego nie dopełnił innych obowiązków wynikających z ustawy </w:t>
      </w:r>
      <w:r w:rsidRPr="00063F35">
        <w:rPr>
          <w:i/>
          <w:sz w:val="24"/>
          <w:szCs w:val="24"/>
        </w:rPr>
        <w:t xml:space="preserve">z dnia 5 sierpnia 2015 r. o rozpatrywaniu reklamacji przez podmioty rynku finansowego i o Rzeczniku </w:t>
      </w:r>
      <w:r w:rsidR="00902610">
        <w:rPr>
          <w:i/>
          <w:sz w:val="24"/>
          <w:szCs w:val="24"/>
        </w:rPr>
        <w:t>Finansowym (Dz. U. z 2018 r. poz. 2038</w:t>
      </w:r>
      <w:r w:rsidR="009C5F7D" w:rsidRPr="00063F35">
        <w:rPr>
          <w:i/>
          <w:sz w:val="24"/>
          <w:szCs w:val="24"/>
        </w:rPr>
        <w:t>),</w:t>
      </w:r>
      <w:r w:rsidRPr="00063F35">
        <w:rPr>
          <w:rStyle w:val="Pogrubienie"/>
          <w:b w:val="0"/>
          <w:i/>
          <w:sz w:val="24"/>
          <w:szCs w:val="24"/>
        </w:rPr>
        <w:t xml:space="preserve"> (np. nie zamieścił w umowie informacji dotyczących procedury składania i rozpatrywania reklamacji, czy też nie przekazał wymaganych informac</w:t>
      </w:r>
      <w:r w:rsidR="00AB54AB">
        <w:rPr>
          <w:rStyle w:val="Pogrubienie"/>
          <w:b w:val="0"/>
          <w:i/>
          <w:sz w:val="24"/>
          <w:szCs w:val="24"/>
        </w:rPr>
        <w:t xml:space="preserve">ji w odpowiedzi na reklamację), </w:t>
      </w:r>
      <w:r w:rsidRPr="00063F35">
        <w:rPr>
          <w:b/>
          <w:i/>
          <w:sz w:val="24"/>
        </w:rPr>
        <w:t>należy załączyć dokument p</w:t>
      </w:r>
      <w:r w:rsidR="00AB54AB">
        <w:rPr>
          <w:b/>
          <w:i/>
          <w:sz w:val="24"/>
        </w:rPr>
        <w:t>otwierdzającego ten stan rzeczy</w:t>
      </w:r>
      <w:r w:rsidRPr="00063F35">
        <w:rPr>
          <w:b/>
          <w:i/>
          <w:sz w:val="24"/>
        </w:rPr>
        <w:t>.</w:t>
      </w:r>
    </w:p>
    <w:p w:rsidR="00DA5FE5" w:rsidRDefault="00DA5FE5" w:rsidP="008857B0">
      <w:pPr>
        <w:spacing w:before="12"/>
        <w:rPr>
          <w:b/>
          <w:i/>
          <w:sz w:val="24"/>
          <w:szCs w:val="24"/>
          <w:u w:val="single"/>
        </w:rPr>
      </w:pPr>
    </w:p>
    <w:p w:rsidR="00DA5FE5" w:rsidRDefault="00DA5FE5" w:rsidP="008857B0">
      <w:pPr>
        <w:spacing w:before="12"/>
        <w:rPr>
          <w:b/>
          <w:i/>
          <w:sz w:val="24"/>
          <w:szCs w:val="24"/>
          <w:u w:val="single"/>
        </w:rPr>
      </w:pPr>
    </w:p>
    <w:p w:rsidR="008857B0" w:rsidRDefault="0070585C" w:rsidP="008857B0">
      <w:pPr>
        <w:spacing w:before="12"/>
        <w:rPr>
          <w:b/>
          <w:i/>
          <w:sz w:val="24"/>
          <w:szCs w:val="24"/>
          <w:u w:val="single"/>
        </w:rPr>
      </w:pPr>
      <w:r>
        <w:rPr>
          <w:b/>
          <w:i/>
          <w:sz w:val="24"/>
          <w:szCs w:val="24"/>
          <w:u w:val="single"/>
        </w:rPr>
        <w:t>Informacja</w:t>
      </w:r>
      <w:r w:rsidR="008F2350" w:rsidRPr="0034521D">
        <w:rPr>
          <w:b/>
          <w:i/>
          <w:sz w:val="24"/>
          <w:szCs w:val="24"/>
          <w:u w:val="single"/>
        </w:rPr>
        <w:t xml:space="preserve"> w zakresie ochrony danych osobowych wnioskodawcy:</w:t>
      </w:r>
    </w:p>
    <w:p w:rsidR="008857B0" w:rsidRDefault="008857B0" w:rsidP="008857B0">
      <w:pPr>
        <w:spacing w:before="12"/>
        <w:rPr>
          <w:b/>
          <w:i/>
          <w:sz w:val="24"/>
          <w:szCs w:val="24"/>
          <w:u w:val="single"/>
        </w:rPr>
      </w:pPr>
    </w:p>
    <w:p w:rsidR="00DA5FE5" w:rsidRDefault="0070585C" w:rsidP="00DA5FE5">
      <w:pPr>
        <w:jc w:val="both"/>
        <w:rPr>
          <w:rStyle w:val="Uwydatnienie"/>
          <w:szCs w:val="24"/>
        </w:rPr>
      </w:pPr>
      <w:r w:rsidRPr="00343A4D">
        <w:rPr>
          <w:rStyle w:val="Uwydatnienie"/>
          <w:szCs w:val="24"/>
        </w:rPr>
        <w:t xml:space="preserve">Administratorem danych osobowych jest Rzecznik Finansowy z siedzibą w Warszawie, Al. Jerozolimskie 87. Z Administratorem można skontaktować się pod adresem e-mail </w:t>
      </w:r>
      <w:hyperlink r:id="rId9" w:history="1">
        <w:r w:rsidRPr="00343A4D">
          <w:rPr>
            <w:rStyle w:val="Uwydatnienie"/>
            <w:szCs w:val="24"/>
          </w:rPr>
          <w:t>biuro@rf.gov.pl</w:t>
        </w:r>
      </w:hyperlink>
      <w:r w:rsidRPr="00343A4D">
        <w:rPr>
          <w:rStyle w:val="Uwydatnienie"/>
          <w:szCs w:val="24"/>
        </w:rPr>
        <w:t xml:space="preserve"> lub pisemnie na adres wskazany powyżej z dopiskiem „dane osobowe”. Rzecznik wyznaczył Inspektora Ochrony Danych, z którym można skontaktować się pod adresem e-mail </w:t>
      </w:r>
      <w:hyperlink r:id="rId10" w:history="1">
        <w:r w:rsidRPr="00343A4D">
          <w:rPr>
            <w:rStyle w:val="Uwydatnienie"/>
            <w:szCs w:val="24"/>
          </w:rPr>
          <w:t>iod@rf.gov.pl</w:t>
        </w:r>
      </w:hyperlink>
    </w:p>
    <w:p w:rsidR="00DA5FE5" w:rsidRDefault="0070585C" w:rsidP="00DA5FE5">
      <w:pPr>
        <w:jc w:val="both"/>
        <w:rPr>
          <w:rStyle w:val="Uwydatnienie"/>
          <w:szCs w:val="24"/>
        </w:rPr>
      </w:pPr>
      <w:r w:rsidRPr="00343A4D">
        <w:rPr>
          <w:rStyle w:val="Uwydatnienie"/>
          <w:szCs w:val="24"/>
        </w:rPr>
        <w:t>Dane osobowe będą przetwarzane w celu realizacji ustawowych zadań Rzecznika Finansowego, a zwłaszcza rozpatrzenia wniosku, wszczęcia i prowadzenie postępowania będącego przedmiotem wniosku oraz w celach archiwalnych. Podstawą prawną przetwarzania danych osobowych jest art. 6 ust. 1 lit. c) ogólnego rozporządzenia o ochronie danych osobowych (RODO) czyli wypełnienie obowiązku prawnego.</w:t>
      </w:r>
    </w:p>
    <w:p w:rsidR="00DA5FE5" w:rsidRDefault="0070585C" w:rsidP="00DA5FE5">
      <w:pPr>
        <w:jc w:val="both"/>
        <w:rPr>
          <w:rStyle w:val="Uwydatnienie"/>
          <w:szCs w:val="24"/>
        </w:rPr>
      </w:pPr>
      <w:r w:rsidRPr="00343A4D">
        <w:rPr>
          <w:rStyle w:val="Uwydatnienie"/>
          <w:szCs w:val="24"/>
        </w:rPr>
        <w:t>Dane osobowe mogą być przekazane podmiotom współpracującym z Rzecznikiem w ramach wykonywania jego zadań ustawowych oraz ekspertom zewnętrznym związ</w:t>
      </w:r>
      <w:r w:rsidR="00DA5FE5">
        <w:rPr>
          <w:rStyle w:val="Uwydatnienie"/>
          <w:szCs w:val="24"/>
        </w:rPr>
        <w:t>anym umową z Biurem Rzecznika.</w:t>
      </w:r>
    </w:p>
    <w:p w:rsidR="0070585C" w:rsidRPr="00343A4D" w:rsidRDefault="0070585C" w:rsidP="00DA5FE5">
      <w:pPr>
        <w:jc w:val="both"/>
        <w:rPr>
          <w:rStyle w:val="Uwydatnienie"/>
          <w:bCs/>
          <w:iCs w:val="0"/>
          <w:szCs w:val="24"/>
        </w:rPr>
      </w:pPr>
      <w:r w:rsidRPr="00343A4D">
        <w:rPr>
          <w:rStyle w:val="Uwydatnienie"/>
          <w:szCs w:val="24"/>
        </w:rPr>
        <w:t>Dane będą przechowywane przez okres 20 lat od czasu zakończenia postępowania. Każdej osobie przysługuje prawo dostępu do danych osobowych, prawo żądania sprostowania, prawo żądania usunięcia, prawo żądania ograniczenia przetwarzania jego danych osobowych. Każdej osobie przysługuje również prawo do wniesienia skargi do Prezesa Urzędu Ochrony Danych Osobowych. Podanie danych jest dobrowolne. Konsekwencją niepodania danych będzie brak możliwości prowadzenia postępowania.</w:t>
      </w:r>
    </w:p>
    <w:p w:rsidR="008F2350" w:rsidRPr="0034521D" w:rsidRDefault="008F2350" w:rsidP="00DA5FE5">
      <w:pPr>
        <w:spacing w:before="12"/>
        <w:jc w:val="both"/>
        <w:rPr>
          <w:i/>
          <w:sz w:val="24"/>
          <w:szCs w:val="24"/>
        </w:rPr>
      </w:pPr>
    </w:p>
    <w:sectPr w:rsidR="008F2350" w:rsidRPr="0034521D" w:rsidSect="007A4407">
      <w:footerReference w:type="first" r:id="rId1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34" w:rsidRDefault="00746434" w:rsidP="006B6705">
      <w:r>
        <w:separator/>
      </w:r>
    </w:p>
  </w:endnote>
  <w:endnote w:type="continuationSeparator" w:id="0">
    <w:p w:rsidR="00746434" w:rsidRDefault="00746434" w:rsidP="006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8D22F2" w:rsidTr="003A3C3D">
      <w:tc>
        <w:tcPr>
          <w:tcW w:w="9628" w:type="dxa"/>
          <w:gridSpan w:val="5"/>
        </w:tcPr>
        <w:p w:rsidR="008D22F2" w:rsidRDefault="008D22F2" w:rsidP="008D22F2">
          <w:pPr>
            <w:pStyle w:val="Stopka"/>
            <w:jc w:val="right"/>
            <w:rPr>
              <w:rFonts w:ascii="Arial" w:hAnsi="Arial" w:cs="Arial"/>
              <w:color w:val="999999"/>
            </w:rPr>
          </w:pPr>
        </w:p>
      </w:tc>
    </w:tr>
    <w:tr w:rsidR="008D22F2" w:rsidTr="003A3C3D">
      <w:trPr>
        <w:trHeight w:val="314"/>
      </w:trPr>
      <w:tc>
        <w:tcPr>
          <w:tcW w:w="2547" w:type="dxa"/>
          <w:vAlign w:val="bottom"/>
        </w:tcPr>
        <w:p w:rsidR="008D22F2" w:rsidRPr="00A30B9C" w:rsidRDefault="008D22F2" w:rsidP="008D22F2">
          <w:pPr>
            <w:pStyle w:val="Stopka"/>
            <w:ind w:left="-113"/>
            <w:rPr>
              <w:rFonts w:ascii="Arial" w:hAnsi="Arial" w:cs="Arial"/>
              <w:b/>
              <w:color w:val="999999"/>
            </w:rPr>
          </w:pPr>
        </w:p>
      </w:tc>
      <w:tc>
        <w:tcPr>
          <w:tcW w:w="283" w:type="dxa"/>
          <w:vAlign w:val="bottom"/>
        </w:tcPr>
        <w:p w:rsidR="008D22F2" w:rsidRDefault="008D22F2" w:rsidP="008D22F2">
          <w:pPr>
            <w:pStyle w:val="Stopka"/>
            <w:tabs>
              <w:tab w:val="left" w:pos="930"/>
            </w:tabs>
            <w:rPr>
              <w:rFonts w:ascii="Arial" w:hAnsi="Arial" w:cs="Arial"/>
              <w:color w:val="999999"/>
            </w:rPr>
          </w:pPr>
        </w:p>
      </w:tc>
      <w:tc>
        <w:tcPr>
          <w:tcW w:w="3402" w:type="dxa"/>
          <w:vAlign w:val="bottom"/>
        </w:tcPr>
        <w:p w:rsidR="008D22F2" w:rsidRPr="00FC7DF9" w:rsidRDefault="008D22F2" w:rsidP="008D22F2">
          <w:pPr>
            <w:pStyle w:val="Stopka"/>
            <w:tabs>
              <w:tab w:val="left" w:pos="930"/>
            </w:tabs>
            <w:rPr>
              <w:rFonts w:ascii="Arial" w:hAnsi="Arial" w:cs="Arial"/>
              <w:color w:val="999999"/>
            </w:rPr>
          </w:pPr>
        </w:p>
      </w:tc>
      <w:tc>
        <w:tcPr>
          <w:tcW w:w="426" w:type="dxa"/>
          <w:vAlign w:val="bottom"/>
        </w:tcPr>
        <w:p w:rsidR="008D22F2" w:rsidRDefault="008D22F2" w:rsidP="008D22F2">
          <w:pPr>
            <w:pStyle w:val="Stopka"/>
            <w:jc w:val="center"/>
            <w:rPr>
              <w:rFonts w:ascii="Arial" w:hAnsi="Arial" w:cs="Arial"/>
              <w:color w:val="999999"/>
            </w:rPr>
          </w:pPr>
        </w:p>
      </w:tc>
      <w:tc>
        <w:tcPr>
          <w:tcW w:w="2970" w:type="dxa"/>
          <w:vAlign w:val="bottom"/>
        </w:tcPr>
        <w:p w:rsidR="008D22F2" w:rsidRPr="004C30D5" w:rsidRDefault="008D22F2" w:rsidP="00F33A9E">
          <w:pPr>
            <w:pStyle w:val="Stopka"/>
            <w:ind w:left="-108"/>
            <w:jc w:val="right"/>
            <w:rPr>
              <w:rFonts w:ascii="Arial" w:hAnsi="Arial" w:cs="Arial"/>
              <w:color w:val="999999"/>
            </w:rPr>
          </w:pPr>
        </w:p>
      </w:tc>
    </w:tr>
    <w:tr w:rsidR="008D22F2" w:rsidTr="003A3C3D">
      <w:trPr>
        <w:trHeight w:val="237"/>
      </w:trPr>
      <w:tc>
        <w:tcPr>
          <w:tcW w:w="2547" w:type="dxa"/>
        </w:tcPr>
        <w:p w:rsidR="008D22F2" w:rsidRPr="00FC7DF9" w:rsidRDefault="008D22F2" w:rsidP="008D22F2">
          <w:pPr>
            <w:pStyle w:val="Stopka"/>
            <w:ind w:left="-113"/>
            <w:rPr>
              <w:rFonts w:ascii="Arial" w:hAnsi="Arial" w:cs="Arial"/>
              <w:color w:val="999999"/>
            </w:rPr>
          </w:pPr>
        </w:p>
      </w:tc>
      <w:tc>
        <w:tcPr>
          <w:tcW w:w="283" w:type="dxa"/>
        </w:tcPr>
        <w:p w:rsidR="008D22F2" w:rsidRPr="00A30B9C" w:rsidRDefault="008D22F2" w:rsidP="008D22F2">
          <w:pPr>
            <w:pStyle w:val="Stopka"/>
            <w:tabs>
              <w:tab w:val="left" w:pos="930"/>
            </w:tabs>
            <w:ind w:left="-113"/>
            <w:rPr>
              <w:rFonts w:ascii="Arial" w:hAnsi="Arial" w:cs="Arial"/>
              <w:color w:val="999999"/>
            </w:rPr>
          </w:pPr>
        </w:p>
      </w:tc>
      <w:tc>
        <w:tcPr>
          <w:tcW w:w="3402" w:type="dxa"/>
        </w:tcPr>
        <w:p w:rsidR="008D22F2" w:rsidRPr="00FC7DF9" w:rsidRDefault="008D22F2" w:rsidP="008D22F2">
          <w:pPr>
            <w:pStyle w:val="Stopka"/>
            <w:tabs>
              <w:tab w:val="left" w:pos="930"/>
            </w:tabs>
            <w:rPr>
              <w:rFonts w:ascii="Arial" w:hAnsi="Arial" w:cs="Arial"/>
              <w:b/>
              <w:color w:val="999999"/>
            </w:rPr>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r w:rsidR="008D22F2" w:rsidTr="003A3C3D">
      <w:trPr>
        <w:trHeight w:val="258"/>
      </w:trPr>
      <w:tc>
        <w:tcPr>
          <w:tcW w:w="2547" w:type="dxa"/>
        </w:tcPr>
        <w:p w:rsidR="008D22F2" w:rsidRPr="00FC7DF9" w:rsidRDefault="008D22F2" w:rsidP="0012332A">
          <w:pPr>
            <w:pStyle w:val="Stopka"/>
            <w:ind w:left="-113"/>
            <w:rPr>
              <w:rFonts w:ascii="Arial" w:hAnsi="Arial" w:cs="Arial"/>
              <w:color w:val="999999"/>
            </w:rPr>
          </w:pPr>
        </w:p>
      </w:tc>
      <w:tc>
        <w:tcPr>
          <w:tcW w:w="283" w:type="dxa"/>
        </w:tcPr>
        <w:p w:rsidR="008D22F2" w:rsidRDefault="008D22F2" w:rsidP="008D22F2">
          <w:pPr>
            <w:pStyle w:val="Stopka"/>
            <w:tabs>
              <w:tab w:val="left" w:pos="930"/>
            </w:tabs>
            <w:ind w:left="-113"/>
            <w:rPr>
              <w:rFonts w:ascii="Arial" w:hAnsi="Arial" w:cs="Arial"/>
              <w:noProof/>
              <w:color w:val="999999"/>
            </w:rPr>
          </w:pPr>
        </w:p>
      </w:tc>
      <w:tc>
        <w:tcPr>
          <w:tcW w:w="3402" w:type="dxa"/>
        </w:tcPr>
        <w:p w:rsidR="008D22F2" w:rsidRPr="00FC7DF9" w:rsidRDefault="008D22F2" w:rsidP="008D22F2">
          <w:pPr>
            <w:pStyle w:val="Stopka"/>
            <w:tabs>
              <w:tab w:val="left" w:pos="930"/>
            </w:tabs>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bl>
  <w:p w:rsidR="008D22F2" w:rsidRDefault="008D22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34" w:rsidRDefault="00746434" w:rsidP="006B6705">
      <w:r>
        <w:separator/>
      </w:r>
    </w:p>
  </w:footnote>
  <w:footnote w:type="continuationSeparator" w:id="0">
    <w:p w:rsidR="00746434" w:rsidRDefault="00746434" w:rsidP="006B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E2B"/>
    <w:multiLevelType w:val="hybridMultilevel"/>
    <w:tmpl w:val="918E9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C165D3"/>
    <w:multiLevelType w:val="hybridMultilevel"/>
    <w:tmpl w:val="CE3C8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F077CB"/>
    <w:multiLevelType w:val="hybridMultilevel"/>
    <w:tmpl w:val="0C440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360369"/>
    <w:multiLevelType w:val="hybridMultilevel"/>
    <w:tmpl w:val="146C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6943B5"/>
    <w:multiLevelType w:val="hybridMultilevel"/>
    <w:tmpl w:val="6D969D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5"/>
    <w:rsid w:val="00000AD8"/>
    <w:rsid w:val="0000428F"/>
    <w:rsid w:val="000078F8"/>
    <w:rsid w:val="0001103E"/>
    <w:rsid w:val="000345D6"/>
    <w:rsid w:val="00063F35"/>
    <w:rsid w:val="00076033"/>
    <w:rsid w:val="000A522A"/>
    <w:rsid w:val="000F2473"/>
    <w:rsid w:val="00104B3E"/>
    <w:rsid w:val="00120243"/>
    <w:rsid w:val="0012332A"/>
    <w:rsid w:val="00134F22"/>
    <w:rsid w:val="00145FD4"/>
    <w:rsid w:val="00147E80"/>
    <w:rsid w:val="001C5FD6"/>
    <w:rsid w:val="001D1085"/>
    <w:rsid w:val="00275214"/>
    <w:rsid w:val="00296AE6"/>
    <w:rsid w:val="00303E06"/>
    <w:rsid w:val="003055A6"/>
    <w:rsid w:val="00311F31"/>
    <w:rsid w:val="00340317"/>
    <w:rsid w:val="0034521D"/>
    <w:rsid w:val="00353B6A"/>
    <w:rsid w:val="003A6865"/>
    <w:rsid w:val="003B17E4"/>
    <w:rsid w:val="003B6B3E"/>
    <w:rsid w:val="003D1F27"/>
    <w:rsid w:val="003E6985"/>
    <w:rsid w:val="004446DE"/>
    <w:rsid w:val="00451901"/>
    <w:rsid w:val="004A60E5"/>
    <w:rsid w:val="004C1C7D"/>
    <w:rsid w:val="004C30D5"/>
    <w:rsid w:val="004C67CB"/>
    <w:rsid w:val="004C6BBC"/>
    <w:rsid w:val="004D005F"/>
    <w:rsid w:val="004D2262"/>
    <w:rsid w:val="004E2B2A"/>
    <w:rsid w:val="005436DA"/>
    <w:rsid w:val="00544DC1"/>
    <w:rsid w:val="0055677E"/>
    <w:rsid w:val="00572EBF"/>
    <w:rsid w:val="00593474"/>
    <w:rsid w:val="00596216"/>
    <w:rsid w:val="005A7342"/>
    <w:rsid w:val="00673013"/>
    <w:rsid w:val="006B3F13"/>
    <w:rsid w:val="006B6705"/>
    <w:rsid w:val="006D7111"/>
    <w:rsid w:val="006D7972"/>
    <w:rsid w:val="0070585C"/>
    <w:rsid w:val="00717D97"/>
    <w:rsid w:val="007312BA"/>
    <w:rsid w:val="00746434"/>
    <w:rsid w:val="0075540E"/>
    <w:rsid w:val="00780C6E"/>
    <w:rsid w:val="007A36FC"/>
    <w:rsid w:val="007A4407"/>
    <w:rsid w:val="007B15C3"/>
    <w:rsid w:val="007C39E3"/>
    <w:rsid w:val="0088055B"/>
    <w:rsid w:val="00881997"/>
    <w:rsid w:val="008857B0"/>
    <w:rsid w:val="008B0CC3"/>
    <w:rsid w:val="008D22F2"/>
    <w:rsid w:val="008D3A69"/>
    <w:rsid w:val="008F2350"/>
    <w:rsid w:val="00902610"/>
    <w:rsid w:val="00905CB5"/>
    <w:rsid w:val="009327DF"/>
    <w:rsid w:val="00944737"/>
    <w:rsid w:val="009569F0"/>
    <w:rsid w:val="00973CAB"/>
    <w:rsid w:val="00984F9F"/>
    <w:rsid w:val="00994481"/>
    <w:rsid w:val="009B48E8"/>
    <w:rsid w:val="009C5F7D"/>
    <w:rsid w:val="009F17BD"/>
    <w:rsid w:val="009F48F9"/>
    <w:rsid w:val="00A01500"/>
    <w:rsid w:val="00A30B9C"/>
    <w:rsid w:val="00A36BEE"/>
    <w:rsid w:val="00A41979"/>
    <w:rsid w:val="00A60F2F"/>
    <w:rsid w:val="00AB54AB"/>
    <w:rsid w:val="00AE194B"/>
    <w:rsid w:val="00B16A20"/>
    <w:rsid w:val="00B1711F"/>
    <w:rsid w:val="00B5602A"/>
    <w:rsid w:val="00B72EB1"/>
    <w:rsid w:val="00B93D76"/>
    <w:rsid w:val="00BA05EA"/>
    <w:rsid w:val="00BA4F3B"/>
    <w:rsid w:val="00BF01C1"/>
    <w:rsid w:val="00C04B5A"/>
    <w:rsid w:val="00C35FC6"/>
    <w:rsid w:val="00C72761"/>
    <w:rsid w:val="00C728AA"/>
    <w:rsid w:val="00C7463C"/>
    <w:rsid w:val="00C813D6"/>
    <w:rsid w:val="00C81901"/>
    <w:rsid w:val="00C916C9"/>
    <w:rsid w:val="00C95EDA"/>
    <w:rsid w:val="00CC14D0"/>
    <w:rsid w:val="00CC415F"/>
    <w:rsid w:val="00CD7730"/>
    <w:rsid w:val="00CD7850"/>
    <w:rsid w:val="00CE27D3"/>
    <w:rsid w:val="00CF499A"/>
    <w:rsid w:val="00D00BA3"/>
    <w:rsid w:val="00D02E9E"/>
    <w:rsid w:val="00D53104"/>
    <w:rsid w:val="00DA34C4"/>
    <w:rsid w:val="00DA5FE5"/>
    <w:rsid w:val="00DA7C49"/>
    <w:rsid w:val="00E1643C"/>
    <w:rsid w:val="00E41F38"/>
    <w:rsid w:val="00E51C4B"/>
    <w:rsid w:val="00E80C75"/>
    <w:rsid w:val="00EB51A0"/>
    <w:rsid w:val="00EB7EAD"/>
    <w:rsid w:val="00EC1BB6"/>
    <w:rsid w:val="00ED425D"/>
    <w:rsid w:val="00EE4E1D"/>
    <w:rsid w:val="00F33A9E"/>
    <w:rsid w:val="00F5767E"/>
    <w:rsid w:val="00F60930"/>
    <w:rsid w:val="00F62238"/>
    <w:rsid w:val="00F6272E"/>
    <w:rsid w:val="00F87490"/>
    <w:rsid w:val="00FB117B"/>
    <w:rsid w:val="00FB3071"/>
    <w:rsid w:val="00FC78FA"/>
    <w:rsid w:val="00FC7DF9"/>
    <w:rsid w:val="00FD3F9E"/>
    <w:rsid w:val="00FF3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83DB1-508C-4EB0-8191-CC69953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3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705"/>
    <w:pPr>
      <w:tabs>
        <w:tab w:val="center" w:pos="4536"/>
        <w:tab w:val="right" w:pos="9072"/>
      </w:tabs>
    </w:pPr>
  </w:style>
  <w:style w:type="character" w:customStyle="1" w:styleId="NagwekZnak">
    <w:name w:val="Nagłówek Znak"/>
    <w:basedOn w:val="Domylnaczcionkaakapitu"/>
    <w:link w:val="Nagwek"/>
    <w:uiPriority w:val="99"/>
    <w:rsid w:val="006B6705"/>
  </w:style>
  <w:style w:type="paragraph" w:styleId="Stopka">
    <w:name w:val="footer"/>
    <w:basedOn w:val="Normalny"/>
    <w:link w:val="StopkaZnak"/>
    <w:unhideWhenUsed/>
    <w:rsid w:val="006B6705"/>
    <w:pPr>
      <w:tabs>
        <w:tab w:val="center" w:pos="4536"/>
        <w:tab w:val="right" w:pos="9072"/>
      </w:tabs>
    </w:pPr>
  </w:style>
  <w:style w:type="character" w:customStyle="1" w:styleId="StopkaZnak">
    <w:name w:val="Stopka Znak"/>
    <w:basedOn w:val="Domylnaczcionkaakapitu"/>
    <w:link w:val="Stopka"/>
    <w:uiPriority w:val="99"/>
    <w:rsid w:val="006B6705"/>
  </w:style>
  <w:style w:type="paragraph" w:styleId="NormalnyWeb">
    <w:name w:val="Normal (Web)"/>
    <w:basedOn w:val="Normalny"/>
    <w:uiPriority w:val="99"/>
    <w:unhideWhenUsed/>
    <w:rsid w:val="006B6705"/>
    <w:pPr>
      <w:spacing w:before="100" w:beforeAutospacing="1" w:after="100" w:afterAutospacing="1"/>
    </w:pPr>
    <w:rPr>
      <w:sz w:val="24"/>
      <w:szCs w:val="24"/>
    </w:rPr>
  </w:style>
  <w:style w:type="character" w:styleId="Hipercze">
    <w:name w:val="Hyperlink"/>
    <w:rsid w:val="006B6705"/>
    <w:rPr>
      <w:color w:val="0000FF"/>
      <w:u w:val="single"/>
    </w:rPr>
  </w:style>
  <w:style w:type="table" w:styleId="Tabela-Siatka">
    <w:name w:val="Table Grid"/>
    <w:basedOn w:val="Standardowy"/>
    <w:uiPriority w:val="39"/>
    <w:rsid w:val="006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5F"/>
    <w:rPr>
      <w:rFonts w:ascii="Segoe UI" w:hAnsi="Segoe UI" w:cs="Segoe UI"/>
      <w:sz w:val="18"/>
      <w:szCs w:val="18"/>
    </w:rPr>
  </w:style>
  <w:style w:type="character" w:styleId="Pogrubienie">
    <w:name w:val="Strong"/>
    <w:uiPriority w:val="22"/>
    <w:qFormat/>
    <w:rsid w:val="008F2350"/>
    <w:rPr>
      <w:b/>
      <w:bCs/>
    </w:rPr>
  </w:style>
  <w:style w:type="character" w:styleId="Uwydatnienie">
    <w:name w:val="Emphasis"/>
    <w:uiPriority w:val="20"/>
    <w:qFormat/>
    <w:rsid w:val="008F2350"/>
    <w:rPr>
      <w:i/>
      <w:iCs/>
    </w:rPr>
  </w:style>
  <w:style w:type="paragraph" w:styleId="Akapitzlist">
    <w:name w:val="List Paragraph"/>
    <w:basedOn w:val="Normalny"/>
    <w:uiPriority w:val="34"/>
    <w:qFormat/>
    <w:rsid w:val="00C04B5A"/>
    <w:pPr>
      <w:ind w:left="720"/>
      <w:contextualSpacing/>
    </w:pPr>
  </w:style>
  <w:style w:type="paragraph" w:styleId="Tekstpodstawowy2">
    <w:name w:val="Body Text 2"/>
    <w:basedOn w:val="Normalny"/>
    <w:link w:val="Tekstpodstawowy2Znak"/>
    <w:uiPriority w:val="99"/>
    <w:semiHidden/>
    <w:unhideWhenUsed/>
    <w:rsid w:val="004C1C7D"/>
    <w:pPr>
      <w:overflowPunct w:val="0"/>
      <w:autoSpaceDE w:val="0"/>
      <w:autoSpaceDN w:val="0"/>
      <w:snapToGrid w:val="0"/>
      <w:spacing w:line="360" w:lineRule="auto"/>
      <w:jc w:val="both"/>
    </w:pPr>
    <w:rPr>
      <w:rFonts w:eastAsiaTheme="minorHAnsi"/>
      <w:sz w:val="24"/>
      <w:szCs w:val="24"/>
    </w:rPr>
  </w:style>
  <w:style w:type="character" w:customStyle="1" w:styleId="Tekstpodstawowy2Znak">
    <w:name w:val="Tekst podstawowy 2 Znak"/>
    <w:basedOn w:val="Domylnaczcionkaakapitu"/>
    <w:link w:val="Tekstpodstawowy2"/>
    <w:uiPriority w:val="99"/>
    <w:semiHidden/>
    <w:rsid w:val="004C1C7D"/>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569">
      <w:bodyDiv w:val="1"/>
      <w:marLeft w:val="0"/>
      <w:marRight w:val="0"/>
      <w:marTop w:val="0"/>
      <w:marBottom w:val="0"/>
      <w:divBdr>
        <w:top w:val="none" w:sz="0" w:space="0" w:color="auto"/>
        <w:left w:val="none" w:sz="0" w:space="0" w:color="auto"/>
        <w:bottom w:val="none" w:sz="0" w:space="0" w:color="auto"/>
        <w:right w:val="none" w:sz="0" w:space="0" w:color="auto"/>
      </w:divBdr>
    </w:div>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93045555">
      <w:bodyDiv w:val="1"/>
      <w:marLeft w:val="0"/>
      <w:marRight w:val="0"/>
      <w:marTop w:val="0"/>
      <w:marBottom w:val="0"/>
      <w:divBdr>
        <w:top w:val="none" w:sz="0" w:space="0" w:color="auto"/>
        <w:left w:val="none" w:sz="0" w:space="0" w:color="auto"/>
        <w:bottom w:val="none" w:sz="0" w:space="0" w:color="auto"/>
        <w:right w:val="none" w:sz="0" w:space="0" w:color="auto"/>
      </w:divBdr>
    </w:div>
    <w:div w:id="1095638256">
      <w:bodyDiv w:val="1"/>
      <w:marLeft w:val="0"/>
      <w:marRight w:val="0"/>
      <w:marTop w:val="0"/>
      <w:marBottom w:val="0"/>
      <w:divBdr>
        <w:top w:val="none" w:sz="0" w:space="0" w:color="auto"/>
        <w:left w:val="none" w:sz="0" w:space="0" w:color="auto"/>
        <w:bottom w:val="none" w:sz="0" w:space="0" w:color="auto"/>
        <w:right w:val="none" w:sz="0" w:space="0" w:color="auto"/>
      </w:divBdr>
    </w:div>
    <w:div w:id="1170103121">
      <w:bodyDiv w:val="1"/>
      <w:marLeft w:val="0"/>
      <w:marRight w:val="0"/>
      <w:marTop w:val="0"/>
      <w:marBottom w:val="0"/>
      <w:divBdr>
        <w:top w:val="none" w:sz="0" w:space="0" w:color="auto"/>
        <w:left w:val="none" w:sz="0" w:space="0" w:color="auto"/>
        <w:bottom w:val="none" w:sz="0" w:space="0" w:color="auto"/>
        <w:right w:val="none" w:sz="0" w:space="0" w:color="auto"/>
      </w:divBdr>
    </w:div>
    <w:div w:id="1322614317">
      <w:bodyDiv w:val="1"/>
      <w:marLeft w:val="0"/>
      <w:marRight w:val="0"/>
      <w:marTop w:val="0"/>
      <w:marBottom w:val="0"/>
      <w:divBdr>
        <w:top w:val="none" w:sz="0" w:space="0" w:color="auto"/>
        <w:left w:val="none" w:sz="0" w:space="0" w:color="auto"/>
        <w:bottom w:val="none" w:sz="0" w:space="0" w:color="auto"/>
        <w:right w:val="none" w:sz="0" w:space="0" w:color="auto"/>
      </w:divBdr>
    </w:div>
    <w:div w:id="1455636802">
      <w:bodyDiv w:val="1"/>
      <w:marLeft w:val="0"/>
      <w:marRight w:val="0"/>
      <w:marTop w:val="0"/>
      <w:marBottom w:val="0"/>
      <w:divBdr>
        <w:top w:val="none" w:sz="0" w:space="0" w:color="auto"/>
        <w:left w:val="none" w:sz="0" w:space="0" w:color="auto"/>
        <w:bottom w:val="none" w:sz="0" w:space="0" w:color="auto"/>
        <w:right w:val="none" w:sz="0" w:space="0" w:color="auto"/>
      </w:divBdr>
    </w:div>
    <w:div w:id="1821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f.gov.pl/serwis-prawny/wzory-p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rf.gov.pl" TargetMode="External"/><Relationship Id="rId4" Type="http://schemas.openxmlformats.org/officeDocument/2006/relationships/settings" Target="settings.xml"/><Relationship Id="rId9" Type="http://schemas.openxmlformats.org/officeDocument/2006/relationships/hyperlink" Target="mailto:biuro@r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8FC1-54F0-485F-B2C5-17770E47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Marcin Jaworski</cp:lastModifiedBy>
  <cp:revision>2</cp:revision>
  <cp:lastPrinted>2018-09-12T08:07:00Z</cp:lastPrinted>
  <dcterms:created xsi:type="dcterms:W3CDTF">2020-05-23T09:13:00Z</dcterms:created>
  <dcterms:modified xsi:type="dcterms:W3CDTF">2020-05-23T09:13:00Z</dcterms:modified>
</cp:coreProperties>
</file>