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5" w:rsidRDefault="006B3E55" w:rsidP="006B3E55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……………………………..…..</w:t>
      </w:r>
    </w:p>
    <w:p w:rsidR="006B3E55" w:rsidRDefault="006B3E55" w:rsidP="006B3E55">
      <w:pPr>
        <w:spacing w:before="135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i/>
          <w:sz w:val="20"/>
        </w:rPr>
        <w:t>imię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nazwisko</w:t>
      </w:r>
      <w:r>
        <w:rPr>
          <w:rFonts w:ascii="Times New Roman" w:hAnsi="Times New Roman"/>
          <w:b/>
          <w:sz w:val="20"/>
        </w:rPr>
        <w:t>)</w:t>
      </w:r>
    </w:p>
    <w:p w:rsidR="006B3E55" w:rsidRDefault="006B3E55" w:rsidP="006B3E55">
      <w:pPr>
        <w:spacing w:before="117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………………………………….</w:t>
      </w:r>
    </w:p>
    <w:p w:rsidR="006B3E55" w:rsidRDefault="006B3E55" w:rsidP="006B3E55">
      <w:pPr>
        <w:spacing w:before="137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………………………………….</w:t>
      </w:r>
    </w:p>
    <w:p w:rsidR="006B3E55" w:rsidRDefault="006B3E55" w:rsidP="006B3E55">
      <w:pPr>
        <w:spacing w:before="138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</w:t>
      </w:r>
      <w:r>
        <w:rPr>
          <w:rFonts w:ascii="Times New Roman"/>
          <w:b/>
          <w:i/>
          <w:sz w:val="20"/>
        </w:rPr>
        <w:t>adres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do korespondencji</w:t>
      </w:r>
      <w:r>
        <w:rPr>
          <w:rFonts w:ascii="Times New Roman"/>
          <w:b/>
          <w:sz w:val="20"/>
        </w:rPr>
        <w:t>)</w:t>
      </w:r>
    </w:p>
    <w:p w:rsidR="006B3E55" w:rsidRDefault="006B3E55" w:rsidP="006B3E55">
      <w:pPr>
        <w:spacing w:before="117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………………………………….</w:t>
      </w:r>
    </w:p>
    <w:p w:rsidR="006B3E55" w:rsidRDefault="006B3E55" w:rsidP="006B3E55">
      <w:pPr>
        <w:spacing w:before="135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</w:t>
      </w:r>
      <w:r>
        <w:rPr>
          <w:rFonts w:ascii="Times New Roman"/>
          <w:b/>
          <w:i/>
          <w:sz w:val="20"/>
        </w:rPr>
        <w:t>numer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telefonu</w:t>
      </w:r>
      <w:r>
        <w:rPr>
          <w:rFonts w:ascii="Times New Roman"/>
          <w:b/>
          <w:sz w:val="20"/>
        </w:rPr>
        <w:t>)</w:t>
      </w:r>
    </w:p>
    <w:p w:rsidR="006B3E55" w:rsidRDefault="006B3E55" w:rsidP="006B3E55">
      <w:pPr>
        <w:rPr>
          <w:b/>
        </w:rPr>
      </w:pPr>
      <w:r>
        <w:rPr>
          <w:b/>
        </w:rPr>
        <w:br w:type="column"/>
      </w:r>
      <w:r>
        <w:rPr>
          <w:b/>
        </w:rPr>
        <w:t>……………………………………………………………</w:t>
      </w:r>
    </w:p>
    <w:p w:rsidR="006B3E55" w:rsidRPr="006B3E55" w:rsidRDefault="006B3E55" w:rsidP="006B3E55">
      <w:pPr>
        <w:rPr>
          <w:rFonts w:ascii="Times New Roman" w:hAnsi="Times New Roman" w:cs="Times New Roman"/>
          <w:i/>
          <w:sz w:val="24"/>
          <w:szCs w:val="24"/>
        </w:rPr>
      </w:pPr>
      <w:r w:rsidRPr="006B3E5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6B3E55">
        <w:rPr>
          <w:rFonts w:ascii="Times New Roman" w:hAnsi="Times New Roman" w:cs="Times New Roman"/>
          <w:i/>
          <w:sz w:val="24"/>
          <w:szCs w:val="24"/>
        </w:rPr>
        <w:t>iejscowość i data)</w:t>
      </w:r>
    </w:p>
    <w:p w:rsidR="006B3E55" w:rsidRP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spacing w:before="9"/>
        <w:rPr>
          <w:sz w:val="33"/>
        </w:rPr>
      </w:pPr>
    </w:p>
    <w:p w:rsidR="006B3E55" w:rsidRDefault="006B3E55" w:rsidP="006B3E55">
      <w:pPr>
        <w:pStyle w:val="Tekstpodstawowy"/>
        <w:spacing w:line="360" w:lineRule="auto"/>
        <w:ind w:right="2066"/>
      </w:pPr>
      <w:r>
        <w:t>Rzecznik Finansowy</w:t>
      </w:r>
      <w:r>
        <w:rPr>
          <w:spacing w:val="-5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Nowogrodzka 47A</w:t>
      </w:r>
    </w:p>
    <w:p w:rsidR="006B3E55" w:rsidRDefault="006B3E55" w:rsidP="006B3E55">
      <w:pPr>
        <w:pStyle w:val="Tekstpodstawowy"/>
      </w:pPr>
      <w:r>
        <w:t>00</w:t>
      </w:r>
      <w:r>
        <w:rPr>
          <w:spacing w:val="-1"/>
        </w:rPr>
        <w:t xml:space="preserve"> </w:t>
      </w:r>
      <w:r>
        <w:t>– 695 Warszawa</w:t>
      </w:r>
    </w:p>
    <w:p w:rsidR="006B3E55" w:rsidRDefault="006B3E55" w:rsidP="006B3E55"/>
    <w:p w:rsidR="006B3E55" w:rsidRDefault="006B3E55" w:rsidP="006B3E55">
      <w:pPr>
        <w:widowControl/>
        <w:autoSpaceDE/>
        <w:autoSpaceDN/>
        <w:sectPr w:rsidR="006B3E55">
          <w:pgSz w:w="11910" w:h="16840"/>
          <w:pgMar w:top="680" w:right="1020" w:bottom="1640" w:left="1020" w:header="0" w:footer="1459" w:gutter="0"/>
          <w:cols w:num="2" w:space="708" w:equalWidth="0">
            <w:col w:w="3333" w:space="2332"/>
            <w:col w:w="4205"/>
          </w:cols>
        </w:sectPr>
      </w:pPr>
    </w:p>
    <w:p w:rsidR="006B3E55" w:rsidRDefault="006B3E55" w:rsidP="006B3E55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5516880</wp:posOffset>
            </wp:positionH>
            <wp:positionV relativeFrom="page">
              <wp:posOffset>9655810</wp:posOffset>
            </wp:positionV>
            <wp:extent cx="122555" cy="1225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spacing w:before="6"/>
        <w:rPr>
          <w:sz w:val="16"/>
        </w:rPr>
      </w:pPr>
    </w:p>
    <w:p w:rsidR="006B3E55" w:rsidRDefault="006B3E55" w:rsidP="006B3E55">
      <w:pPr>
        <w:pStyle w:val="Nagwek1"/>
        <w:spacing w:line="360" w:lineRule="auto"/>
        <w:ind w:left="2513" w:right="2073"/>
      </w:pPr>
      <w:r>
        <w:t>Wniosek o przedstawienie Sądowi oświadczenia</w:t>
      </w:r>
      <w:r>
        <w:rPr>
          <w:spacing w:val="-67"/>
        </w:rPr>
        <w:t xml:space="preserve"> </w:t>
      </w:r>
      <w:r>
        <w:t>zawierającego</w:t>
      </w:r>
      <w:r>
        <w:rPr>
          <w:spacing w:val="-2"/>
        </w:rPr>
        <w:t xml:space="preserve"> </w:t>
      </w:r>
      <w:r>
        <w:t>pogląd</w:t>
      </w:r>
      <w:r>
        <w:rPr>
          <w:spacing w:val="-2"/>
        </w:rPr>
        <w:t xml:space="preserve"> </w:t>
      </w:r>
      <w:r>
        <w:t>istotny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sprawy</w:t>
      </w:r>
    </w:p>
    <w:p w:rsidR="006B3E55" w:rsidRDefault="006B3E55" w:rsidP="006B3E55">
      <w:pPr>
        <w:pStyle w:val="Tekstpodstawowy"/>
        <w:spacing w:before="1"/>
        <w:rPr>
          <w:b/>
          <w:sz w:val="35"/>
        </w:rPr>
      </w:pPr>
    </w:p>
    <w:p w:rsidR="006B3E55" w:rsidRDefault="006B3E55" w:rsidP="006B3E55">
      <w:pPr>
        <w:pStyle w:val="Tekstpodstawowy"/>
        <w:ind w:left="821"/>
      </w:pPr>
      <w:r>
        <w:t>Zwracam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Rzecznika Finansowego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przedstawienie</w:t>
      </w:r>
      <w:r>
        <w:rPr>
          <w:spacing w:val="-2"/>
        </w:rPr>
        <w:t xml:space="preserve"> </w:t>
      </w:r>
      <w:r>
        <w:t>sądowi</w:t>
      </w:r>
      <w:r>
        <w:rPr>
          <w:spacing w:val="-1"/>
        </w:rPr>
        <w:t xml:space="preserve"> </w:t>
      </w:r>
      <w:r>
        <w:t>oświadczenia</w:t>
      </w:r>
    </w:p>
    <w:p w:rsidR="006B3E55" w:rsidRDefault="006B3E55" w:rsidP="006B3E55">
      <w:pPr>
        <w:pStyle w:val="Tekstpodstawowy"/>
        <w:tabs>
          <w:tab w:val="left" w:leader="dot" w:pos="9502"/>
        </w:tabs>
        <w:spacing w:before="140"/>
        <w:ind w:left="112"/>
      </w:pPr>
      <w:r>
        <w:t>zawierającego</w:t>
      </w:r>
      <w:r>
        <w:rPr>
          <w:spacing w:val="-1"/>
        </w:rPr>
        <w:t xml:space="preserve"> </w:t>
      </w:r>
      <w:r>
        <w:t>pogląd</w:t>
      </w:r>
      <w:r>
        <w:rPr>
          <w:spacing w:val="-1"/>
        </w:rPr>
        <w:t xml:space="preserve"> </w:t>
      </w:r>
      <w:r>
        <w:t>istotny</w:t>
      </w:r>
      <w:r>
        <w:rPr>
          <w:spacing w:val="-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prowadzonej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Sądem</w:t>
      </w:r>
      <w:r>
        <w:tab/>
        <w:t>,</w:t>
      </w:r>
    </w:p>
    <w:p w:rsidR="006B3E55" w:rsidRDefault="006B3E55" w:rsidP="006B3E55">
      <w:pPr>
        <w:pStyle w:val="Tekstpodstawowy"/>
        <w:tabs>
          <w:tab w:val="left" w:leader="dot" w:pos="5886"/>
        </w:tabs>
        <w:spacing w:before="137"/>
        <w:ind w:left="112"/>
      </w:pPr>
      <w:r>
        <w:t>sygn.</w:t>
      </w:r>
      <w:r>
        <w:rPr>
          <w:spacing w:val="-1"/>
        </w:rPr>
        <w:t xml:space="preserve"> </w:t>
      </w:r>
      <w:r>
        <w:t>akt: …………..</w:t>
      </w:r>
      <w:r>
        <w:rPr>
          <w:spacing w:val="59"/>
        </w:rPr>
        <w:t xml:space="preserve"> </w:t>
      </w:r>
      <w:r>
        <w:t>przeciwko</w:t>
      </w:r>
      <w:r>
        <w:tab/>
        <w:t>o</w:t>
      </w:r>
      <w:r>
        <w:rPr>
          <w:spacing w:val="-1"/>
        </w:rPr>
        <w:t xml:space="preserve"> </w:t>
      </w:r>
      <w:r>
        <w:t>zapłatę</w:t>
      </w:r>
      <w:r>
        <w:rPr>
          <w:spacing w:val="-3"/>
        </w:rPr>
        <w:t xml:space="preserve"> </w:t>
      </w:r>
      <w:r>
        <w:t>roszczenia</w:t>
      </w:r>
      <w:r>
        <w:rPr>
          <w:spacing w:val="-1"/>
        </w:rPr>
        <w:t xml:space="preserve"> </w:t>
      </w:r>
      <w:r>
        <w:t>pieniężnego</w:t>
      </w:r>
    </w:p>
    <w:p w:rsidR="006B3E55" w:rsidRDefault="006B3E55" w:rsidP="006B3E55">
      <w:pPr>
        <w:pStyle w:val="Tekstpodstawowy"/>
        <w:spacing w:before="139"/>
        <w:ind w:left="112"/>
      </w:pPr>
      <w:r>
        <w:t>wynikającego</w:t>
      </w:r>
      <w:r>
        <w:rPr>
          <w:spacing w:val="-2"/>
        </w:rPr>
        <w:t xml:space="preserve"> </w:t>
      </w:r>
      <w:r>
        <w:t>z faktu ....................................................................................……………………….</w:t>
      </w:r>
    </w:p>
    <w:p w:rsidR="006B3E55" w:rsidRDefault="006B3E55" w:rsidP="006B3E5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</w:t>
      </w:r>
    </w:p>
    <w:p w:rsidR="006B3E55" w:rsidRDefault="006B3E55" w:rsidP="006B3E5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</w:t>
      </w:r>
    </w:p>
    <w:p w:rsidR="006B3E55" w:rsidRDefault="006B3E55" w:rsidP="006B3E5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6B3E55" w:rsidRDefault="006B3E55" w:rsidP="006B3E5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6B3E55" w:rsidRDefault="006B3E55" w:rsidP="006B3E55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6B3E55" w:rsidRDefault="006B3E55" w:rsidP="006B3E55">
      <w:pPr>
        <w:spacing w:before="13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……….………………………………………………………………………………………………</w:t>
      </w:r>
    </w:p>
    <w:p w:rsidR="006B3E55" w:rsidRDefault="006B3E55" w:rsidP="006B3E55">
      <w:pPr>
        <w:spacing w:before="136"/>
        <w:ind w:left="379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(krótki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opis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uzasadnienia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roszczenia)</w:t>
      </w:r>
    </w:p>
    <w:p w:rsidR="006B3E55" w:rsidRDefault="006B3E55" w:rsidP="006B3E55">
      <w:pPr>
        <w:pStyle w:val="Tekstpodstawowy"/>
        <w:rPr>
          <w:i/>
          <w:sz w:val="20"/>
        </w:rPr>
      </w:pPr>
    </w:p>
    <w:p w:rsidR="006B3E55" w:rsidRDefault="006B3E55" w:rsidP="006B3E55">
      <w:pPr>
        <w:pStyle w:val="Tekstpodstawowy"/>
        <w:rPr>
          <w:i/>
          <w:sz w:val="20"/>
        </w:rPr>
      </w:pPr>
    </w:p>
    <w:p w:rsidR="006B3E55" w:rsidRDefault="006B3E55" w:rsidP="006B3E55">
      <w:pPr>
        <w:pStyle w:val="Tekstpodstawowy"/>
        <w:rPr>
          <w:i/>
          <w:sz w:val="20"/>
        </w:rPr>
      </w:pPr>
    </w:p>
    <w:p w:rsidR="006B3E55" w:rsidRDefault="006B3E55" w:rsidP="006B3E55">
      <w:pPr>
        <w:pStyle w:val="Tekstpodstawowy"/>
        <w:spacing w:before="4"/>
        <w:rPr>
          <w:i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91440</wp:posOffset>
                </wp:positionV>
                <wp:extent cx="1829435" cy="6350"/>
                <wp:effectExtent l="0" t="0" r="0" b="0"/>
                <wp:wrapTopAndBottom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436A1" id="Prostokąt 18" o:spid="_x0000_s1026" style="position:absolute;margin-left:56.65pt;margin-top:7.2pt;width:144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6B3E55" w:rsidRDefault="006B3E55" w:rsidP="006B3E55">
      <w:pPr>
        <w:spacing w:before="84"/>
        <w:ind w:left="112" w:right="250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>na podstawie art. 28 ustawy z dnia 5 sierpnia 2015 r. o rozpatrywaniu reklamacji przez podmioty rynku finansowego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Rzeczniku Finansowym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(Dz.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U.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2016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r.,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poz.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892)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w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trybie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art.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63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ustawy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dnia 17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listopada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1964 r.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Kodeks</w:t>
      </w:r>
    </w:p>
    <w:p w:rsidR="006B3E55" w:rsidRDefault="006B3E55" w:rsidP="006B3E55">
      <w:pPr>
        <w:spacing w:before="1"/>
        <w:ind w:left="112"/>
        <w:rPr>
          <w:rFonts w:ascii="Times New Roman" w:hAns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151765</wp:posOffset>
                </wp:positionV>
                <wp:extent cx="6119495" cy="36195"/>
                <wp:effectExtent l="0" t="0" r="0" b="1905"/>
                <wp:wrapTopAndBottom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1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7ABC" id="Prostokąt 17" o:spid="_x0000_s1026" style="position:absolute;margin-left:58pt;margin-top:11.95pt;width:481.85pt;height:2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" fillcolor="#bebebe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2359660</wp:posOffset>
            </wp:positionH>
            <wp:positionV relativeFrom="paragraph">
              <wp:posOffset>335915</wp:posOffset>
            </wp:positionV>
            <wp:extent cx="139065" cy="1358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0"/>
        </w:rPr>
        <w:t>postępowania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cywilnego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(Dz.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U.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2014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r.,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poz.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101 z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późn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zm.)</w:t>
      </w:r>
    </w:p>
    <w:p w:rsidR="006B3E55" w:rsidRDefault="006B3E55" w:rsidP="006B3E55">
      <w:pPr>
        <w:widowControl/>
        <w:autoSpaceDE/>
        <w:autoSpaceDN/>
        <w:rPr>
          <w:rFonts w:ascii="Times New Roman" w:hAnsi="Times New Roman"/>
          <w:sz w:val="20"/>
        </w:rPr>
        <w:sectPr w:rsidR="006B3E55">
          <w:type w:val="continuous"/>
          <w:pgSz w:w="11910" w:h="16840"/>
          <w:pgMar w:top="680" w:right="1020" w:bottom="1640" w:left="1020" w:header="0" w:footer="1459" w:gutter="0"/>
          <w:cols w:space="708"/>
        </w:sectPr>
      </w:pPr>
    </w:p>
    <w:p w:rsidR="006B3E55" w:rsidRDefault="006B3E55" w:rsidP="006B3E55">
      <w:pPr>
        <w:pStyle w:val="Tekstpodstawowy"/>
        <w:spacing w:before="64" w:line="360" w:lineRule="auto"/>
        <w:ind w:left="112" w:right="112" w:firstLine="708"/>
        <w:jc w:val="both"/>
      </w:pPr>
      <w:r>
        <w:lastRenderedPageBreak/>
        <w:t>Celem umożliwienia przedstawienia poglądu istotnego dla sprawy, przekładam w załączeniu</w:t>
      </w:r>
      <w:r>
        <w:rPr>
          <w:spacing w:val="-57"/>
        </w:rPr>
        <w:t xml:space="preserve"> </w:t>
      </w:r>
      <w:r>
        <w:t>kopię pozwu oraz odpowiedzi na pozew, oraz kopię innych dokumentów istotnych dla sprawy</w:t>
      </w:r>
      <w:r>
        <w:rPr>
          <w:spacing w:val="1"/>
        </w:rPr>
        <w:t xml:space="preserve"> </w:t>
      </w:r>
      <w:r>
        <w:t>(prosimy o ich wymienienie). Jednocześnie informuję, że termin rozprawy został wyznaczony na</w:t>
      </w:r>
      <w:r>
        <w:rPr>
          <w:spacing w:val="1"/>
        </w:rPr>
        <w:t xml:space="preserve"> </w:t>
      </w:r>
      <w:r>
        <w:t>dzień …………….. ……</w:t>
      </w:r>
      <w:r>
        <w:rPr>
          <w:spacing w:val="1"/>
        </w:rPr>
        <w:t xml:space="preserve"> </w:t>
      </w:r>
      <w:r>
        <w:t>.</w:t>
      </w:r>
    </w:p>
    <w:p w:rsidR="006B3E55" w:rsidRDefault="006B3E55" w:rsidP="006B3E55">
      <w:pPr>
        <w:widowControl/>
        <w:autoSpaceDE/>
        <w:autoSpaceDN/>
        <w:spacing w:line="360" w:lineRule="auto"/>
        <w:sectPr w:rsidR="006B3E55">
          <w:pgSz w:w="11910" w:h="16840"/>
          <w:pgMar w:top="1460" w:right="1020" w:bottom="1820" w:left="1020" w:header="0" w:footer="1628" w:gutter="0"/>
          <w:pgNumType w:start="2"/>
          <w:cols w:space="708"/>
        </w:sect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spacing w:before="230"/>
        <w:ind w:left="112"/>
      </w:pPr>
    </w:p>
    <w:p w:rsidR="006B3E55" w:rsidRDefault="006B3E55" w:rsidP="006B3E55">
      <w:pPr>
        <w:pStyle w:val="Tekstpodstawowy"/>
        <w:spacing w:before="230"/>
        <w:ind w:left="112"/>
      </w:pPr>
      <w:r>
        <w:t>Załączniki:</w:t>
      </w:r>
    </w:p>
    <w:p w:rsidR="006B3E55" w:rsidRDefault="006B3E55" w:rsidP="006B3E55">
      <w:pPr>
        <w:pStyle w:val="Akapitzlist"/>
        <w:numPr>
          <w:ilvl w:val="0"/>
          <w:numId w:val="1"/>
        </w:numPr>
        <w:tabs>
          <w:tab w:val="left" w:pos="253"/>
        </w:tabs>
        <w:spacing w:before="137"/>
        <w:ind w:hanging="141"/>
        <w:jc w:val="left"/>
        <w:rPr>
          <w:sz w:val="24"/>
        </w:rPr>
      </w:pPr>
      <w:r>
        <w:rPr>
          <w:sz w:val="24"/>
        </w:rPr>
        <w:t>kopia</w:t>
      </w:r>
      <w:r>
        <w:rPr>
          <w:spacing w:val="-1"/>
          <w:sz w:val="24"/>
        </w:rPr>
        <w:t xml:space="preserve"> </w:t>
      </w:r>
      <w:r>
        <w:rPr>
          <w:sz w:val="24"/>
        </w:rPr>
        <w:t>pozwu</w:t>
      </w:r>
    </w:p>
    <w:p w:rsidR="006B3E55" w:rsidRDefault="006B3E55" w:rsidP="006B3E55">
      <w:pPr>
        <w:pStyle w:val="Akapitzlist"/>
        <w:numPr>
          <w:ilvl w:val="0"/>
          <w:numId w:val="1"/>
        </w:numPr>
        <w:tabs>
          <w:tab w:val="left" w:pos="253"/>
        </w:tabs>
        <w:spacing w:before="139"/>
        <w:ind w:hanging="141"/>
        <w:jc w:val="left"/>
        <w:rPr>
          <w:sz w:val="24"/>
        </w:rPr>
      </w:pPr>
      <w:r>
        <w:rPr>
          <w:sz w:val="24"/>
        </w:rPr>
        <w:t>kopia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na pozew</w:t>
      </w:r>
    </w:p>
    <w:p w:rsidR="006B3E55" w:rsidRDefault="006B3E55" w:rsidP="006B3E55">
      <w:pPr>
        <w:spacing w:line="360" w:lineRule="auto"/>
        <w:ind w:left="112" w:firstLine="12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…………………………………………………………..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</w:rPr>
        <w:t>czytelny,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własnoręczny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podpis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wnioskodawcy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pełnomocnika</w:t>
      </w:r>
      <w:r>
        <w:rPr>
          <w:rFonts w:ascii="Times New Roman" w:hAnsi="Times New Roman"/>
          <w:sz w:val="24"/>
        </w:rPr>
        <w:t>)</w:t>
      </w:r>
    </w:p>
    <w:p w:rsidR="006B3E55" w:rsidRDefault="006B3E55" w:rsidP="006B3E55">
      <w:pPr>
        <w:widowControl/>
        <w:autoSpaceDE/>
        <w:autoSpaceDN/>
        <w:spacing w:line="360" w:lineRule="auto"/>
        <w:rPr>
          <w:rFonts w:ascii="Times New Roman" w:hAnsi="Times New Roman"/>
          <w:sz w:val="24"/>
        </w:rPr>
        <w:sectPr w:rsidR="006B3E55">
          <w:type w:val="continuous"/>
          <w:pgSz w:w="11910" w:h="16840"/>
          <w:pgMar w:top="680" w:right="1020" w:bottom="1640" w:left="1020" w:header="0" w:footer="1628" w:gutter="0"/>
          <w:cols w:num="2" w:space="708" w:equalWidth="0">
            <w:col w:w="2978" w:space="438"/>
            <w:col w:w="6454"/>
          </w:cols>
        </w:sectPr>
      </w:pPr>
    </w:p>
    <w:p w:rsidR="006B3E55" w:rsidRDefault="006B3E55" w:rsidP="006B3E55">
      <w:pPr>
        <w:pStyle w:val="Akapitzlist"/>
        <w:numPr>
          <w:ilvl w:val="0"/>
          <w:numId w:val="1"/>
        </w:numPr>
        <w:tabs>
          <w:tab w:val="left" w:pos="253"/>
        </w:tabs>
        <w:spacing w:before="137"/>
        <w:ind w:hanging="141"/>
        <w:rPr>
          <w:sz w:val="24"/>
        </w:rPr>
      </w:pPr>
      <w:r>
        <w:rPr>
          <w:sz w:val="24"/>
        </w:rPr>
        <w:t>kopie</w:t>
      </w:r>
      <w:r>
        <w:rPr>
          <w:spacing w:val="-1"/>
          <w:sz w:val="24"/>
        </w:rPr>
        <w:t xml:space="preserve"> </w:t>
      </w:r>
      <w:r>
        <w:rPr>
          <w:sz w:val="24"/>
        </w:rPr>
        <w:t>innych dokumentów istotnych dla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prosimy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ich wymienienie</w:t>
      </w:r>
      <w:r>
        <w:rPr>
          <w:sz w:val="24"/>
        </w:rPr>
        <w:t>)</w:t>
      </w: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rPr>
          <w:sz w:val="20"/>
        </w:rPr>
      </w:pPr>
    </w:p>
    <w:p w:rsidR="006B3E55" w:rsidRDefault="006B3E55" w:rsidP="006B3E55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130175</wp:posOffset>
                </wp:positionV>
                <wp:extent cx="6119495" cy="36195"/>
                <wp:effectExtent l="0" t="0" r="0" b="1905"/>
                <wp:wrapTopAndBottom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1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2129" id="Prostokąt 16" o:spid="_x0000_s1026" style="position:absolute;margin-left:56.75pt;margin-top:10.25pt;width:481.85pt;height:2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" fillcolor="#bebebe" stroked="f">
                <w10:wrap type="topAndBottom" anchorx="page"/>
              </v:rect>
            </w:pict>
          </mc:Fallback>
        </mc:AlternateContent>
      </w: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Tekstpodstawowy"/>
        <w:rPr>
          <w:sz w:val="26"/>
        </w:rPr>
      </w:pPr>
    </w:p>
    <w:p w:rsidR="006B3E55" w:rsidRDefault="006B3E55" w:rsidP="006B3E55">
      <w:pPr>
        <w:pStyle w:val="Nagwek1"/>
        <w:spacing w:before="157"/>
        <w:ind w:firstLine="0"/>
        <w:jc w:val="both"/>
      </w:pPr>
      <w:r>
        <w:t>O</w:t>
      </w:r>
      <w:r>
        <w:rPr>
          <w:spacing w:val="-2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warto</w:t>
      </w:r>
      <w:r>
        <w:rPr>
          <w:spacing w:val="-1"/>
        </w:rPr>
        <w:t xml:space="preserve"> </w:t>
      </w:r>
      <w:r>
        <w:t>pamiętać</w:t>
      </w:r>
      <w:r>
        <w:rPr>
          <w:spacing w:val="-4"/>
        </w:rPr>
        <w:t xml:space="preserve"> </w:t>
      </w:r>
      <w:r>
        <w:t>składając</w:t>
      </w:r>
      <w:r>
        <w:rPr>
          <w:spacing w:val="-5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istotny pogląd?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before="157" w:line="350" w:lineRule="auto"/>
        <w:ind w:right="116"/>
        <w:rPr>
          <w:sz w:val="24"/>
        </w:rPr>
      </w:pPr>
      <w:r>
        <w:rPr>
          <w:sz w:val="24"/>
        </w:rPr>
        <w:t>Wniosek musi być odręcznie podpisany przez wnioskodawcę lub pełnomocnika. Jeśli jest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</w:t>
      </w:r>
      <w:r>
        <w:rPr>
          <w:spacing w:val="-6"/>
          <w:sz w:val="24"/>
        </w:rPr>
        <w:t xml:space="preserve"> </w:t>
      </w:r>
      <w:r>
        <w:rPr>
          <w:sz w:val="24"/>
        </w:rPr>
        <w:t>mailem, należy</w:t>
      </w:r>
      <w:r>
        <w:rPr>
          <w:spacing w:val="-3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1"/>
          <w:sz w:val="24"/>
        </w:rPr>
        <w:t xml:space="preserve"> </w:t>
      </w:r>
      <w:r>
        <w:rPr>
          <w:sz w:val="24"/>
        </w:rPr>
        <w:t>skan takiego</w:t>
      </w:r>
      <w:r>
        <w:rPr>
          <w:spacing w:val="2"/>
          <w:sz w:val="24"/>
        </w:rPr>
        <w:t xml:space="preserve"> </w:t>
      </w:r>
      <w:r>
        <w:rPr>
          <w:sz w:val="24"/>
        </w:rPr>
        <w:t>dokumentu.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line="350" w:lineRule="auto"/>
        <w:ind w:right="113"/>
        <w:rPr>
          <w:sz w:val="24"/>
        </w:rPr>
      </w:pPr>
      <w:r>
        <w:rPr>
          <w:sz w:val="24"/>
        </w:rPr>
        <w:t xml:space="preserve">Do wniosku należy dołączyć m.in. </w:t>
      </w:r>
      <w:r>
        <w:rPr>
          <w:b/>
          <w:sz w:val="24"/>
        </w:rPr>
        <w:t xml:space="preserve">kopię </w:t>
      </w:r>
      <w:r>
        <w:rPr>
          <w:sz w:val="24"/>
        </w:rPr>
        <w:t xml:space="preserve">pozwu i jeśli jest to możliwe </w:t>
      </w:r>
      <w:r>
        <w:rPr>
          <w:b/>
          <w:sz w:val="24"/>
        </w:rPr>
        <w:t xml:space="preserve">kopię </w:t>
      </w:r>
      <w:r>
        <w:rPr>
          <w:sz w:val="24"/>
        </w:rPr>
        <w:t>odpowiedzi na</w:t>
      </w:r>
      <w:r>
        <w:rPr>
          <w:spacing w:val="1"/>
          <w:sz w:val="24"/>
        </w:rPr>
        <w:t xml:space="preserve"> </w:t>
      </w:r>
      <w:r>
        <w:rPr>
          <w:sz w:val="24"/>
        </w:rPr>
        <w:t>pozew</w:t>
      </w:r>
      <w:r>
        <w:rPr>
          <w:spacing w:val="-2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pisma</w:t>
      </w:r>
      <w:r>
        <w:rPr>
          <w:spacing w:val="-1"/>
          <w:sz w:val="24"/>
        </w:rPr>
        <w:t xml:space="preserve"> </w:t>
      </w:r>
      <w:r>
        <w:rPr>
          <w:sz w:val="24"/>
        </w:rPr>
        <w:t>procesowe.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line="355" w:lineRule="auto"/>
        <w:ind w:right="113"/>
        <w:rPr>
          <w:sz w:val="24"/>
        </w:rPr>
      </w:pPr>
      <w:r>
        <w:rPr>
          <w:sz w:val="24"/>
        </w:rPr>
        <w:t xml:space="preserve">Warto załączyć również </w:t>
      </w:r>
      <w:r>
        <w:rPr>
          <w:b/>
          <w:sz w:val="24"/>
        </w:rPr>
        <w:t xml:space="preserve">kopie </w:t>
      </w:r>
      <w:r>
        <w:rPr>
          <w:sz w:val="24"/>
        </w:rPr>
        <w:t>innych dokumentów istotnych dla sprawy, a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te,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materiał</w:t>
      </w:r>
      <w:r>
        <w:rPr>
          <w:spacing w:val="1"/>
          <w:sz w:val="24"/>
        </w:rPr>
        <w:t xml:space="preserve"> </w:t>
      </w:r>
      <w:r>
        <w:rPr>
          <w:sz w:val="24"/>
        </w:rPr>
        <w:t>dowodowy,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finansowego a także: </w:t>
      </w:r>
      <w:r>
        <w:rPr>
          <w:b/>
          <w:sz w:val="24"/>
        </w:rPr>
        <w:t xml:space="preserve">kopię </w:t>
      </w:r>
      <w:r>
        <w:rPr>
          <w:sz w:val="24"/>
        </w:rPr>
        <w:t>umowy, regulaminu (OWU), załączników, aneksów i 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mających zastosowanie 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6B3E55" w:rsidRDefault="006B3E55" w:rsidP="006B3E55">
      <w:pPr>
        <w:widowControl/>
        <w:autoSpaceDE/>
        <w:autoSpaceDN/>
        <w:spacing w:line="355" w:lineRule="auto"/>
        <w:rPr>
          <w:sz w:val="24"/>
        </w:rPr>
        <w:sectPr w:rsidR="006B3E55">
          <w:type w:val="continuous"/>
          <w:pgSz w:w="11910" w:h="16840"/>
          <w:pgMar w:top="680" w:right="1020" w:bottom="1640" w:left="1020" w:header="0" w:footer="1628" w:gutter="0"/>
          <w:cols w:space="708"/>
        </w:sectPr>
      </w:pP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before="88" w:line="350" w:lineRule="auto"/>
        <w:ind w:right="115"/>
        <w:rPr>
          <w:sz w:val="24"/>
        </w:rPr>
      </w:pPr>
      <w:r>
        <w:rPr>
          <w:sz w:val="24"/>
        </w:rPr>
        <w:lastRenderedPageBreak/>
        <w:t>Jeśli Rzecznik Finansowy zajmował się już tą sprawą i otrzymał wcześniej te dokumenty,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prosimy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podanie</w:t>
      </w:r>
      <w:r>
        <w:rPr>
          <w:spacing w:val="-10"/>
          <w:sz w:val="24"/>
        </w:rPr>
        <w:t xml:space="preserve"> </w:t>
      </w:r>
      <w:r>
        <w:rPr>
          <w:sz w:val="24"/>
        </w:rPr>
        <w:t>numeru</w:t>
      </w:r>
      <w:r>
        <w:rPr>
          <w:spacing w:val="-10"/>
          <w:sz w:val="24"/>
        </w:rPr>
        <w:t xml:space="preserve"> </w:t>
      </w:r>
      <w:r>
        <w:rPr>
          <w:sz w:val="24"/>
        </w:rPr>
        <w:t>sprawy.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wtedy</w:t>
      </w:r>
      <w:r>
        <w:rPr>
          <w:spacing w:val="-15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9"/>
          <w:sz w:val="24"/>
        </w:rPr>
        <w:t xml:space="preserve"> </w:t>
      </w:r>
      <w:r>
        <w:rPr>
          <w:sz w:val="24"/>
        </w:rPr>
        <w:t>ponownego</w:t>
      </w:r>
      <w:r>
        <w:rPr>
          <w:spacing w:val="-8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dosyłania.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before="10" w:line="352" w:lineRule="auto"/>
        <w:ind w:right="117"/>
        <w:rPr>
          <w:sz w:val="24"/>
        </w:rPr>
      </w:pPr>
      <w:r>
        <w:rPr>
          <w:sz w:val="24"/>
        </w:rPr>
        <w:t>Jeśli wniosek składa pełnomocnik w imieniu klienta, to należy dołączyć pełnomocnictwo,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osoby 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otrzymywania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prawnie</w:t>
      </w:r>
      <w:r>
        <w:rPr>
          <w:spacing w:val="-1"/>
          <w:sz w:val="24"/>
        </w:rPr>
        <w:t xml:space="preserve"> </w:t>
      </w:r>
      <w:r>
        <w:rPr>
          <w:sz w:val="24"/>
        </w:rPr>
        <w:t>chronionych, np. objętych tajemnicą</w:t>
      </w:r>
      <w:r>
        <w:rPr>
          <w:spacing w:val="-1"/>
          <w:sz w:val="24"/>
        </w:rPr>
        <w:t xml:space="preserve"> </w:t>
      </w:r>
      <w:r>
        <w:rPr>
          <w:sz w:val="24"/>
        </w:rPr>
        <w:t>bankową.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before="5" w:line="355" w:lineRule="auto"/>
        <w:ind w:right="113"/>
        <w:rPr>
          <w:sz w:val="24"/>
        </w:rPr>
      </w:pPr>
      <w:r>
        <w:rPr>
          <w:sz w:val="24"/>
        </w:rPr>
        <w:t>Jeśli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momencie</w:t>
      </w:r>
      <w:r>
        <w:rPr>
          <w:spacing w:val="-5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wniosku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jeszcze</w:t>
      </w:r>
      <w:r>
        <w:rPr>
          <w:spacing w:val="-7"/>
          <w:sz w:val="24"/>
        </w:rPr>
        <w:t xml:space="preserve"> </w:t>
      </w:r>
      <w:r>
        <w:rPr>
          <w:sz w:val="24"/>
        </w:rPr>
        <w:t>znana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rozprawy,</w:t>
      </w:r>
      <w:r>
        <w:rPr>
          <w:spacing w:val="-2"/>
          <w:sz w:val="24"/>
        </w:rPr>
        <w:t xml:space="preserve"> </w:t>
      </w:r>
      <w:r>
        <w:rPr>
          <w:sz w:val="24"/>
        </w:rPr>
        <w:t>warto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wyraźnie</w:t>
      </w:r>
      <w:r>
        <w:rPr>
          <w:spacing w:val="-58"/>
          <w:sz w:val="24"/>
        </w:rPr>
        <w:t xml:space="preserve"> </w:t>
      </w:r>
      <w:r>
        <w:rPr>
          <w:sz w:val="24"/>
        </w:rPr>
        <w:t>zaznaczyć. Po uzyskaniu takiej informacji należy przekazać ją, najlepiej e-mailem, na adres</w:t>
      </w:r>
      <w:r>
        <w:rPr>
          <w:color w:val="0000FF"/>
          <w:spacing w:val="1"/>
          <w:sz w:val="24"/>
        </w:rPr>
        <w:t xml:space="preserve"> </w:t>
      </w:r>
      <w:hyperlink r:id="rId7" w:history="1">
        <w:r>
          <w:rPr>
            <w:rStyle w:val="Hipercze"/>
            <w:spacing w:val="-1"/>
            <w:sz w:val="24"/>
            <w:u w:color="0000FF"/>
          </w:rPr>
          <w:t>biuro@rf.gov.pl</w:t>
        </w:r>
        <w:r>
          <w:rPr>
            <w:rStyle w:val="Hipercze"/>
            <w:spacing w:val="-7"/>
            <w:sz w:val="24"/>
            <w:u w:val="none" w:color="000000"/>
          </w:rPr>
          <w:t xml:space="preserve"> </w:t>
        </w:r>
      </w:hyperlink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tytule</w:t>
      </w:r>
      <w:r>
        <w:rPr>
          <w:spacing w:val="-8"/>
          <w:sz w:val="24"/>
        </w:rPr>
        <w:t xml:space="preserve"> </w:t>
      </w:r>
      <w:r>
        <w:rPr>
          <w:sz w:val="24"/>
        </w:rPr>
        <w:t>maila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napisać</w:t>
      </w:r>
      <w:r>
        <w:rPr>
          <w:spacing w:val="-9"/>
          <w:sz w:val="24"/>
        </w:rPr>
        <w:t xml:space="preserve"> </w:t>
      </w:r>
      <w:r>
        <w:rPr>
          <w:sz w:val="24"/>
        </w:rPr>
        <w:t>„istotny</w:t>
      </w:r>
      <w:r>
        <w:rPr>
          <w:spacing w:val="-14"/>
          <w:sz w:val="24"/>
        </w:rPr>
        <w:t xml:space="preserve"> </w:t>
      </w:r>
      <w:r>
        <w:rPr>
          <w:sz w:val="24"/>
        </w:rPr>
        <w:t>pogląd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rozprawy,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57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pozwalające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identyfikacje</w:t>
      </w:r>
      <w:r>
        <w:rPr>
          <w:spacing w:val="-2"/>
          <w:sz w:val="24"/>
        </w:rPr>
        <w:t xml:space="preserve"> </w:t>
      </w:r>
      <w:r>
        <w:rPr>
          <w:sz w:val="24"/>
        </w:rPr>
        <w:t>(imię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adres).</w:t>
      </w:r>
    </w:p>
    <w:p w:rsidR="006B3E55" w:rsidRDefault="006B3E55" w:rsidP="006B3E55">
      <w:pPr>
        <w:pStyle w:val="Akapitzlist"/>
        <w:numPr>
          <w:ilvl w:val="1"/>
          <w:numId w:val="1"/>
        </w:numPr>
        <w:tabs>
          <w:tab w:val="left" w:pos="834"/>
        </w:tabs>
        <w:spacing w:before="1" w:line="350" w:lineRule="auto"/>
        <w:ind w:right="115"/>
        <w:rPr>
          <w:sz w:val="24"/>
        </w:rPr>
      </w:pPr>
      <w:r>
        <w:rPr>
          <w:sz w:val="24"/>
        </w:rPr>
        <w:t>Istotny pogląd jest dostarczany bezpośrednio do sądu. Osoba składająca wniosek otrzymuje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kopię i 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do sądu.</w:t>
      </w:r>
    </w:p>
    <w:p w:rsidR="006B3E55" w:rsidRDefault="006B3E55" w:rsidP="006B3E55">
      <w:pPr>
        <w:pStyle w:val="Tekstpodstawowy"/>
        <w:spacing w:before="9"/>
        <w:rPr>
          <w:sz w:val="36"/>
        </w:rPr>
      </w:pPr>
    </w:p>
    <w:p w:rsidR="006B3E55" w:rsidRDefault="006B3E55" w:rsidP="006B3E55">
      <w:pPr>
        <w:pStyle w:val="Tekstpodstawowy"/>
        <w:spacing w:before="1" w:line="360" w:lineRule="auto"/>
        <w:ind w:left="112" w:right="120"/>
        <w:jc w:val="both"/>
      </w:pPr>
      <w:r>
        <w:t>Przypominamy!</w:t>
      </w:r>
      <w:r>
        <w:rPr>
          <w:spacing w:val="1"/>
        </w:rPr>
        <w:t xml:space="preserve"> </w:t>
      </w:r>
      <w:r>
        <w:t>Istotny</w:t>
      </w:r>
      <w:r>
        <w:rPr>
          <w:spacing w:val="1"/>
        </w:rPr>
        <w:t xml:space="preserve"> </w:t>
      </w:r>
      <w:r>
        <w:t>pogląd</w:t>
      </w:r>
      <w:r>
        <w:rPr>
          <w:spacing w:val="1"/>
        </w:rPr>
        <w:t xml:space="preserve"> </w:t>
      </w:r>
      <w:r>
        <w:t>wydawany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Rzecznika</w:t>
      </w:r>
      <w:r>
        <w:rPr>
          <w:spacing w:val="1"/>
        </w:rPr>
        <w:t xml:space="preserve"> </w:t>
      </w:r>
      <w:r>
        <w:t>Finansowego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opiniodawczym o charakterze pomocniczym. Choć nie jest dla Sądu wiążący, to Sąd powinien w</w:t>
      </w:r>
      <w:r>
        <w:rPr>
          <w:spacing w:val="1"/>
        </w:rPr>
        <w:t xml:space="preserve"> </w:t>
      </w:r>
      <w:r>
        <w:t>uzasadnieniu</w:t>
      </w:r>
      <w:r>
        <w:rPr>
          <w:spacing w:val="-1"/>
        </w:rPr>
        <w:t xml:space="preserve"> </w:t>
      </w:r>
      <w:r>
        <w:t>orzeczenia ustosunkować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argumentów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 przedstawionych.</w:t>
      </w:r>
    </w:p>
    <w:p w:rsidR="006B3E55" w:rsidRDefault="006B3E55" w:rsidP="006B3E55">
      <w:pPr>
        <w:widowControl/>
        <w:autoSpaceDE/>
        <w:autoSpaceDN/>
        <w:spacing w:line="360" w:lineRule="auto"/>
        <w:sectPr w:rsidR="006B3E55">
          <w:pgSz w:w="11910" w:h="16840"/>
          <w:pgMar w:top="1020" w:right="1020" w:bottom="1820" w:left="1020" w:header="0" w:footer="1628" w:gutter="0"/>
          <w:cols w:space="708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796"/>
      </w:tblGrid>
      <w:tr w:rsidR="006B3E55" w:rsidTr="006B3E55">
        <w:trPr>
          <w:trHeight w:val="285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hideMark/>
          </w:tcPr>
          <w:p w:rsidR="006B3E55" w:rsidRPr="006B3E55" w:rsidRDefault="006B3E55">
            <w:pPr>
              <w:pStyle w:val="TableParagraph"/>
              <w:spacing w:line="191" w:lineRule="exact"/>
              <w:rPr>
                <w:b/>
                <w:sz w:val="16"/>
                <w:lang w:val="pl-PL"/>
              </w:rPr>
            </w:pPr>
            <w:r w:rsidRPr="006B3E55">
              <w:rPr>
                <w:b/>
                <w:color w:val="FFFFFF"/>
                <w:sz w:val="16"/>
                <w:lang w:val="pl-PL"/>
              </w:rPr>
              <w:lastRenderedPageBreak/>
              <w:t>Informacje</w:t>
            </w:r>
            <w:r w:rsidRPr="006B3E55">
              <w:rPr>
                <w:b/>
                <w:color w:val="FFFFFF"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dotyczące</w:t>
            </w:r>
            <w:r w:rsidRPr="006B3E55">
              <w:rPr>
                <w:b/>
                <w:color w:val="FFFFFF"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przetwarzania</w:t>
            </w:r>
            <w:r w:rsidRPr="006B3E55">
              <w:rPr>
                <w:b/>
                <w:color w:val="FFFFFF"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danych</w:t>
            </w:r>
            <w:r w:rsidRPr="006B3E55">
              <w:rPr>
                <w:b/>
                <w:color w:val="FFFFFF"/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w</w:t>
            </w:r>
            <w:r w:rsidRPr="006B3E55">
              <w:rPr>
                <w:b/>
                <w:color w:val="FFFFFF"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ramach</w:t>
            </w:r>
            <w:r w:rsidRPr="006B3E55">
              <w:rPr>
                <w:b/>
                <w:color w:val="FFFFFF"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rozpatrywanych</w:t>
            </w:r>
            <w:r w:rsidRPr="006B3E55">
              <w:rPr>
                <w:b/>
                <w:color w:val="FFFFFF"/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b/>
                <w:color w:val="FFFFFF"/>
                <w:sz w:val="16"/>
                <w:lang w:val="pl-PL"/>
              </w:rPr>
              <w:t>spraw</w:t>
            </w:r>
          </w:p>
        </w:tc>
      </w:tr>
      <w:tr w:rsidR="006B3E55" w:rsidTr="006B3E55">
        <w:trPr>
          <w:trHeight w:val="141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danych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left="141" w:right="95" w:hanging="34"/>
              <w:jc w:val="both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Administratorem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jest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Rzecznik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Finansowy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siedzibą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 Warszawie,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ul. Nowogrodzka 47A,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00-695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Warszawa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(dalej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„my”,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„RF”)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Możesz</w:t>
            </w:r>
            <w:r w:rsidRPr="006B3E55">
              <w:rPr>
                <w:spacing w:val="-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się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nami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skontaktować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następujący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sposób: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195" w:lineRule="exact"/>
              <w:ind w:hanging="362"/>
              <w:rPr>
                <w:i/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listownie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adres: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podany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powyżej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dopiskiem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i/>
                <w:sz w:val="16"/>
                <w:lang w:val="pl-PL"/>
              </w:rPr>
              <w:t>“Dane</w:t>
            </w:r>
            <w:r w:rsidRPr="006B3E55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i/>
                <w:sz w:val="16"/>
                <w:lang w:val="pl-PL"/>
              </w:rPr>
              <w:t>osobowe”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195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przez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e-mail: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hyperlink r:id="rId8" w:history="1">
              <w:r w:rsidRPr="006B3E55">
                <w:rPr>
                  <w:rStyle w:val="Hipercze"/>
                  <w:color w:val="auto"/>
                  <w:sz w:val="16"/>
                  <w:lang w:val="pl-PL"/>
                </w:rPr>
                <w:t>biuro@rf.gov.p</w:t>
              </w:r>
              <w:r w:rsidRPr="006B3E55">
                <w:rPr>
                  <w:rStyle w:val="Hipercze"/>
                  <w:color w:val="auto"/>
                  <w:sz w:val="16"/>
                  <w:u w:val="none"/>
                  <w:lang w:val="pl-PL"/>
                </w:rPr>
                <w:t>l</w:t>
              </w:r>
            </w:hyperlink>
          </w:p>
          <w:p w:rsidR="006B3E55" w:rsidRDefault="006B3E55" w:rsidP="00771B1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proofErr w:type="spellStart"/>
            <w:r>
              <w:rPr>
                <w:sz w:val="16"/>
              </w:rPr>
              <w:t>telefonicznie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  <w:p w:rsidR="006B3E55" w:rsidRDefault="006B3E55" w:rsidP="00771B1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pośrednictwem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ePUAP</w:t>
            </w:r>
            <w:proofErr w:type="spellEnd"/>
          </w:p>
        </w:tc>
      </w:tr>
      <w:tr w:rsidR="006B3E55" w:rsidTr="006B3E55">
        <w:trPr>
          <w:trHeight w:val="8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spacing w:line="240" w:lineRule="auto"/>
              <w:ind w:right="49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Inspektor </w:t>
            </w:r>
            <w:proofErr w:type="spellStart"/>
            <w:r>
              <w:rPr>
                <w:b/>
                <w:sz w:val="16"/>
              </w:rPr>
              <w:t>ochrony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danych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left="107" w:right="158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W sprawach dotyczących ochrony danych osobowych możesz się z nim skontaktować w następujący</w:t>
            </w:r>
            <w:r w:rsidRPr="006B3E55">
              <w:rPr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sposób: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192" w:lineRule="exact"/>
              <w:rPr>
                <w:i/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listownie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adres: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ul. Nowogrodzka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47A,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00-695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Warszawa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i/>
                <w:sz w:val="16"/>
                <w:lang w:val="pl-PL"/>
              </w:rPr>
              <w:t>„Dane</w:t>
            </w:r>
            <w:r w:rsidRPr="006B3E55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i/>
                <w:sz w:val="16"/>
                <w:lang w:val="pl-PL"/>
              </w:rPr>
              <w:t>osobowe”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23" w:line="240" w:lineRule="auto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przez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e-mail: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hyperlink r:id="rId9" w:history="1">
              <w:r w:rsidRPr="006B3E55">
                <w:rPr>
                  <w:rStyle w:val="Hipercze"/>
                  <w:color w:val="auto"/>
                  <w:sz w:val="16"/>
                  <w:u w:val="none"/>
                  <w:lang w:val="pl-PL"/>
                </w:rPr>
                <w:t>iod@rf.gov.pl</w:t>
              </w:r>
            </w:hyperlink>
          </w:p>
        </w:tc>
      </w:tr>
      <w:tr w:rsidR="006B3E55" w:rsidTr="006B3E55">
        <w:trPr>
          <w:trHeight w:val="58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Zbierane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dane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 w:rsidP="00771B14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hanging="362"/>
              <w:rPr>
                <w:sz w:val="16"/>
              </w:rPr>
            </w:pP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</w:p>
          <w:p w:rsidR="006B3E55" w:rsidRDefault="006B3E55" w:rsidP="00771B14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kontaktowe</w:t>
            </w:r>
            <w:proofErr w:type="spellEnd"/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183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Inne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dane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zawarte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we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wniosku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skierowanym do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RF</w:t>
            </w:r>
          </w:p>
        </w:tc>
      </w:tr>
      <w:tr w:rsidR="006B3E55" w:rsidTr="006B3E55">
        <w:trPr>
          <w:trHeight w:val="28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Cele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przetwarzania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 w:rsidP="00771B14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Wsparcie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klientów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rynku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finansowego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–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wyrażenie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istotnego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poglądu/skarga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nadzwyczajna</w:t>
            </w:r>
          </w:p>
        </w:tc>
      </w:tr>
      <w:tr w:rsidR="006B3E55" w:rsidTr="006B3E55">
        <w:trPr>
          <w:trHeight w:val="157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spacing w:line="240" w:lineRule="auto"/>
              <w:ind w:right="516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Podstawy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przetwarzania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 w:rsidP="00771B14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line="240" w:lineRule="auto"/>
              <w:ind w:right="95"/>
              <w:jc w:val="both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Przetwarzanie jest niezbędne do wykonywania zadania realizowanego w interesie publicznym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lub w ramach sprawowania władzy publicznej powierzonej administratorowi tj. art. 6 ust. 1 lit.</w:t>
            </w:r>
            <w:r w:rsidRPr="006B3E55">
              <w:rPr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</w:t>
            </w:r>
            <w:r w:rsidRPr="006B3E55">
              <w:rPr>
                <w:spacing w:val="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rozporządzenia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Parlamentu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Europejskiego</w:t>
            </w:r>
            <w:r w:rsidRPr="006B3E55">
              <w:rPr>
                <w:spacing w:val="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</w:t>
            </w:r>
            <w:r w:rsidRPr="006B3E55">
              <w:rPr>
                <w:spacing w:val="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Rady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(UE)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2016/679</w:t>
            </w:r>
            <w:r w:rsidRPr="006B3E55">
              <w:rPr>
                <w:spacing w:val="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dnia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27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kwietnia</w:t>
            </w:r>
            <w:r w:rsidRPr="006B3E55">
              <w:rPr>
                <w:spacing w:val="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2016</w:t>
            </w:r>
            <w:r w:rsidRPr="006B3E55">
              <w:rPr>
                <w:spacing w:val="1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r.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w</w:t>
            </w:r>
            <w:r w:rsidRPr="006B3E55">
              <w:rPr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sprawie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ochrony</w:t>
            </w:r>
            <w:r w:rsidRPr="006B3E55">
              <w:rPr>
                <w:spacing w:val="-9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osób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fizycznych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w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pacing w:val="-1"/>
                <w:sz w:val="16"/>
                <w:lang w:val="pl-PL"/>
              </w:rPr>
              <w:t>związku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przetwarzaniem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</w:t>
            </w:r>
            <w:r w:rsidRPr="006B3E55">
              <w:rPr>
                <w:spacing w:val="-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</w:t>
            </w:r>
            <w:r w:rsidRPr="006B3E55">
              <w:rPr>
                <w:spacing w:val="-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sprawie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swobodnego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przepływu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takich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oraz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uchylenia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dyrektywy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95/46/WE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(ogólne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rozporządzenie o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ochronie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danych)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"RODO"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line="190" w:lineRule="exact"/>
              <w:ind w:right="100"/>
              <w:jc w:val="both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art. 28 ustawy z dnia 5 sierpnia 2015 r. o rozpatrywaniu reklamacji przez podmioty rynku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finansowego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Rzeczniku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Finansowym</w:t>
            </w:r>
          </w:p>
        </w:tc>
      </w:tr>
      <w:tr w:rsidR="006B3E55" w:rsidTr="006B3E55">
        <w:trPr>
          <w:trHeight w:val="13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spacing w:line="240" w:lineRule="auto"/>
              <w:ind w:right="1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przechowywania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danych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 w:rsidP="00771B1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jc w:val="both"/>
              <w:rPr>
                <w:b/>
                <w:sz w:val="16"/>
                <w:lang w:val="pl-PL"/>
              </w:rPr>
            </w:pPr>
            <w:r w:rsidRPr="006B3E55">
              <w:rPr>
                <w:b/>
                <w:sz w:val="16"/>
                <w:lang w:val="pl-PL"/>
              </w:rPr>
              <w:t>10</w:t>
            </w:r>
            <w:r w:rsidRPr="006B3E55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lat</w:t>
            </w:r>
            <w:r w:rsidRPr="006B3E55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- licząc</w:t>
            </w:r>
            <w:r w:rsidRPr="006B3E55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od</w:t>
            </w:r>
            <w:r w:rsidRPr="006B3E55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początku</w:t>
            </w:r>
            <w:r w:rsidRPr="006B3E55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roku</w:t>
            </w:r>
            <w:r w:rsidRPr="006B3E55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następującego</w:t>
            </w:r>
            <w:r w:rsidRPr="006B3E55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po</w:t>
            </w:r>
            <w:r w:rsidRPr="006B3E55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roku</w:t>
            </w:r>
            <w:r w:rsidRPr="006B3E55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zakończenia</w:t>
            </w:r>
            <w:r w:rsidRPr="006B3E55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ważności</w:t>
            </w:r>
            <w:r w:rsidRPr="006B3E55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certyfikatu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1" w:line="240" w:lineRule="auto"/>
              <w:ind w:right="98"/>
              <w:jc w:val="both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BE10- oznacza się kategorię archiwalną dokumentacji, która po upływie określonego dla tej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dokumentacji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okresu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przechowywania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podlega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ekspertyzie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ze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względu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jej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charakter,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treść</w:t>
            </w:r>
            <w:r w:rsidRPr="006B3E55">
              <w:rPr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</w:t>
            </w:r>
            <w:r w:rsidRPr="006B3E55">
              <w:rPr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znaczenie. Ekspertyzę przeprowadza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 wniosek danej jednostki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organizacyjnej właściwe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miejscowo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archiwum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państwowe,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które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może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dokonać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zmiany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kwalifikacji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archiwalnej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dokumentacji.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181" w:lineRule="exact"/>
              <w:jc w:val="both"/>
              <w:rPr>
                <w:b/>
                <w:sz w:val="16"/>
                <w:lang w:val="pl-PL"/>
              </w:rPr>
            </w:pPr>
            <w:r w:rsidRPr="006B3E55">
              <w:rPr>
                <w:b/>
                <w:sz w:val="16"/>
                <w:lang w:val="pl-PL"/>
              </w:rPr>
              <w:t>W</w:t>
            </w:r>
            <w:r w:rsidRPr="006B3E55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przypadku</w:t>
            </w:r>
            <w:r w:rsidRPr="006B3E55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skargi</w:t>
            </w:r>
            <w:r w:rsidRPr="006B3E55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nadzwyczajnej</w:t>
            </w:r>
            <w:r w:rsidRPr="006B3E55">
              <w:rPr>
                <w:b/>
                <w:spacing w:val="-4"/>
                <w:sz w:val="16"/>
                <w:lang w:val="pl-PL"/>
              </w:rPr>
              <w:t xml:space="preserve"> </w:t>
            </w:r>
            <w:r>
              <w:rPr>
                <w:b/>
                <w:sz w:val="16"/>
                <w:lang w:val="pl-PL"/>
              </w:rPr>
              <w:t>–</w:t>
            </w:r>
            <w:r w:rsidRPr="006B3E55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wieczyście</w:t>
            </w:r>
            <w:r>
              <w:rPr>
                <w:b/>
                <w:sz w:val="16"/>
                <w:lang w:val="pl-PL"/>
              </w:rPr>
              <w:t xml:space="preserve"> (A)</w:t>
            </w:r>
            <w:bookmarkStart w:id="0" w:name="_GoBack"/>
            <w:bookmarkEnd w:id="0"/>
          </w:p>
        </w:tc>
      </w:tr>
      <w:tr w:rsidR="006B3E55" w:rsidTr="006B3E55">
        <w:trPr>
          <w:trHeight w:val="3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Odbiorcy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danych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 w:rsidP="00771B14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Upoważnieni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pracownicy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RF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spacing w:line="183" w:lineRule="exact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Podmioty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rynku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finansowego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zakresie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niezbędnym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załatwienia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sprawy</w:t>
            </w:r>
          </w:p>
        </w:tc>
      </w:tr>
      <w:tr w:rsidR="006B3E55" w:rsidTr="006B3E55">
        <w:trPr>
          <w:trHeight w:val="16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right="115"/>
              <w:rPr>
                <w:b/>
                <w:sz w:val="16"/>
                <w:lang w:val="pl-PL"/>
              </w:rPr>
            </w:pPr>
            <w:r w:rsidRPr="006B3E55">
              <w:rPr>
                <w:b/>
                <w:sz w:val="16"/>
                <w:lang w:val="pl-PL"/>
              </w:rPr>
              <w:t>Prawa związane z</w:t>
            </w:r>
            <w:r w:rsidRPr="006B3E55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przetwarzaniem</w:t>
            </w:r>
            <w:r w:rsidRPr="006B3E55">
              <w:rPr>
                <w:b/>
                <w:spacing w:val="-6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danych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ind w:left="107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Masz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następujące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prawa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związane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przetwarzaniem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osobowych: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195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prawo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sprzeciwu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wobec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przetwarzania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względu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szczególną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sytuację</w:t>
            </w:r>
          </w:p>
          <w:p w:rsid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1" w:line="195" w:lineRule="exact"/>
              <w:ind w:hanging="362"/>
              <w:rPr>
                <w:sz w:val="16"/>
              </w:rPr>
            </w:pPr>
            <w:proofErr w:type="spellStart"/>
            <w:r>
              <w:rPr>
                <w:sz w:val="16"/>
              </w:rPr>
              <w:t>prawo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dostępu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danych</w:t>
            </w:r>
            <w:proofErr w:type="spellEnd"/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194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prawo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żądania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sprostowania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Twoich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195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prawo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żądania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usunięcia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Twoich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2" w:line="195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prawo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żądania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ograniczenia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przetwarzania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Twoich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</w:p>
          <w:p w:rsidR="006B3E55" w:rsidRPr="006B3E55" w:rsidRDefault="006B3E55" w:rsidP="00771B14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195" w:lineRule="exact"/>
              <w:ind w:hanging="362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prawo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przenoszenia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Twoich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osobowych,</w:t>
            </w:r>
          </w:p>
          <w:p w:rsidR="006B3E55" w:rsidRPr="006B3E55" w:rsidRDefault="006B3E55">
            <w:pPr>
              <w:pStyle w:val="TableParagraph"/>
              <w:spacing w:before="2" w:line="240" w:lineRule="auto"/>
              <w:ind w:left="141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Aby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skorzystać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powyższych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praw,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skontaktuj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się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nami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lub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naszym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inspektorem</w:t>
            </w:r>
            <w:r w:rsidRPr="006B3E55">
              <w:rPr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ochrony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danych.</w:t>
            </w:r>
          </w:p>
        </w:tc>
      </w:tr>
      <w:tr w:rsidR="006B3E55" w:rsidTr="006B3E55">
        <w:trPr>
          <w:trHeight w:val="87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right="98"/>
              <w:rPr>
                <w:b/>
                <w:sz w:val="16"/>
                <w:lang w:val="pl-PL"/>
              </w:rPr>
            </w:pPr>
            <w:r w:rsidRPr="006B3E55">
              <w:rPr>
                <w:b/>
                <w:sz w:val="16"/>
                <w:lang w:val="pl-PL"/>
              </w:rPr>
              <w:t>Prawo wniesienia skargi</w:t>
            </w:r>
            <w:r w:rsidRPr="006B3E55">
              <w:rPr>
                <w:b/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do</w:t>
            </w:r>
            <w:r w:rsidRPr="006B3E55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organu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left="141" w:right="93" w:hanging="34"/>
              <w:jc w:val="both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Przysługuje Ci także prawo wniesienia skargi do organu nadzorczego zajmującego się ochroną danych</w:t>
            </w:r>
            <w:r w:rsidRPr="006B3E55">
              <w:rPr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osobowych, tj. Prezesa Urzędu Ochrony Danych Osobowych. (pozostałe Krajowe Organy Nadzoru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wskazane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są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stronie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Komisji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Europejskiej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hyperlink r:id="rId10" w:anchor="thegeneraldataprotectionregulationgdpr" w:history="1">
              <w:r w:rsidRPr="006B3E55">
                <w:rPr>
                  <w:rStyle w:val="Hipercze"/>
                  <w:sz w:val="16"/>
                  <w:u w:color="0000FF"/>
                  <w:lang w:val="pl-PL"/>
                </w:rPr>
                <w:t>https://ec.europa.eu/info/law/law-topic/data-</w:t>
              </w:r>
            </w:hyperlink>
            <w:r w:rsidRPr="006B3E55">
              <w:rPr>
                <w:color w:val="0000FF"/>
                <w:spacing w:val="1"/>
                <w:sz w:val="16"/>
                <w:lang w:val="pl-PL"/>
              </w:rPr>
              <w:t xml:space="preserve"> </w:t>
            </w:r>
            <w:hyperlink r:id="rId11" w:anchor="thegeneraldataprotectionregulationgdpr" w:history="1">
              <w:r w:rsidRPr="006B3E55">
                <w:rPr>
                  <w:rStyle w:val="Hipercze"/>
                  <w:sz w:val="16"/>
                  <w:u w:color="0000FF"/>
                  <w:lang w:val="pl-PL"/>
                </w:rPr>
                <w:t>protection/data-protection-eu_pl#thegeneraldataprotectionregulationgdpr</w:t>
              </w:r>
              <w:r w:rsidRPr="006B3E55">
                <w:rPr>
                  <w:rStyle w:val="Hipercze"/>
                  <w:sz w:val="16"/>
                  <w:u w:val="none" w:color="000000"/>
                  <w:lang w:val="pl-PL"/>
                </w:rPr>
                <w:t xml:space="preserve"> </w:t>
              </w:r>
            </w:hyperlink>
            <w:r w:rsidRPr="006B3E55">
              <w:rPr>
                <w:sz w:val="16"/>
                <w:lang w:val="pl-PL"/>
              </w:rPr>
              <w:t>)</w:t>
            </w:r>
          </w:p>
        </w:tc>
      </w:tr>
      <w:tr w:rsidR="006B3E55" w:rsidTr="006B3E55">
        <w:trPr>
          <w:trHeight w:val="48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spacing w:line="240" w:lineRule="auto"/>
              <w:ind w:right="296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Informacje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dotyczące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profilowania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ind w:left="107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podstawie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Twoich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osobowych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nie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dokonujemy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profilowania.</w:t>
            </w:r>
          </w:p>
        </w:tc>
      </w:tr>
      <w:tr w:rsidR="006B3E55" w:rsidTr="006B3E55">
        <w:trPr>
          <w:trHeight w:val="43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spacing w:line="240" w:lineRule="auto"/>
              <w:ind w:right="2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Zautomatyzowane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podejmowanie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decyzji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left="141" w:right="70" w:hanging="34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Nie</w:t>
            </w:r>
            <w:r w:rsidRPr="006B3E55">
              <w:rPr>
                <w:spacing w:val="1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podejmujemy</w:t>
            </w:r>
            <w:r w:rsidRPr="006B3E55">
              <w:rPr>
                <w:spacing w:val="2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wobec</w:t>
            </w:r>
            <w:r w:rsidRPr="006B3E55">
              <w:rPr>
                <w:spacing w:val="1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Ciebie</w:t>
            </w:r>
            <w:r w:rsidRPr="006B3E55">
              <w:rPr>
                <w:spacing w:val="2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zautomatyzowanych</w:t>
            </w:r>
            <w:r w:rsidRPr="006B3E55">
              <w:rPr>
                <w:spacing w:val="1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decyzji</w:t>
            </w:r>
            <w:r w:rsidRPr="006B3E55">
              <w:rPr>
                <w:spacing w:val="1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na</w:t>
            </w:r>
            <w:r w:rsidRPr="006B3E55">
              <w:rPr>
                <w:spacing w:val="2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podstawie</w:t>
            </w:r>
            <w:r w:rsidRPr="006B3E55">
              <w:rPr>
                <w:spacing w:val="19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profilowania</w:t>
            </w:r>
            <w:r w:rsidRPr="006B3E55">
              <w:rPr>
                <w:spacing w:val="2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informacji</w:t>
            </w:r>
            <w:r w:rsidRPr="006B3E55">
              <w:rPr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</w:t>
            </w:r>
            <w:r w:rsidRPr="006B3E55">
              <w:rPr>
                <w:spacing w:val="-2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Tobie.</w:t>
            </w:r>
          </w:p>
        </w:tc>
      </w:tr>
      <w:tr w:rsidR="006B3E55" w:rsidTr="006B3E55">
        <w:trPr>
          <w:trHeight w:val="3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Default="006B3E5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Obowiązek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podania</w:t>
            </w:r>
            <w:proofErr w:type="spellEnd"/>
          </w:p>
          <w:p w:rsidR="006B3E55" w:rsidRDefault="006B3E55">
            <w:pPr>
              <w:pStyle w:val="TableParagraph"/>
              <w:spacing w:before="1"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danych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ind w:left="107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Podanie</w:t>
            </w:r>
            <w:r w:rsidRPr="006B3E55">
              <w:rPr>
                <w:spacing w:val="30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6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jest</w:t>
            </w:r>
            <w:r w:rsidRPr="006B3E55">
              <w:rPr>
                <w:spacing w:val="6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dobrowolne.</w:t>
            </w:r>
            <w:r w:rsidRPr="006B3E55">
              <w:rPr>
                <w:spacing w:val="6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Konsekwencją</w:t>
            </w:r>
            <w:r w:rsidRPr="006B3E55">
              <w:rPr>
                <w:spacing w:val="66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niepodania</w:t>
            </w:r>
            <w:r w:rsidRPr="006B3E55">
              <w:rPr>
                <w:spacing w:val="67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danych</w:t>
            </w:r>
            <w:r w:rsidRPr="006B3E55">
              <w:rPr>
                <w:spacing w:val="68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będzie</w:t>
            </w:r>
            <w:r w:rsidRPr="006B3E55">
              <w:rPr>
                <w:spacing w:val="6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brak</w:t>
            </w:r>
            <w:r w:rsidRPr="006B3E55">
              <w:rPr>
                <w:spacing w:val="6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możliwości</w:t>
            </w:r>
          </w:p>
          <w:p w:rsidR="006B3E55" w:rsidRDefault="006B3E55">
            <w:pPr>
              <w:pStyle w:val="TableParagraph"/>
              <w:spacing w:before="1"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rozpatrzenia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3E55" w:rsidTr="006B3E55">
        <w:trPr>
          <w:trHeight w:val="72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spacing w:line="240" w:lineRule="auto"/>
              <w:ind w:right="178"/>
              <w:jc w:val="both"/>
              <w:rPr>
                <w:b/>
                <w:sz w:val="16"/>
                <w:lang w:val="pl-PL"/>
              </w:rPr>
            </w:pPr>
            <w:r w:rsidRPr="006B3E55">
              <w:rPr>
                <w:b/>
                <w:sz w:val="16"/>
                <w:lang w:val="pl-PL"/>
              </w:rPr>
              <w:t>Przekazywanie danych</w:t>
            </w:r>
            <w:r w:rsidRPr="006B3E55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poza Europejski Obszar</w:t>
            </w:r>
            <w:r w:rsidRPr="006B3E55">
              <w:rPr>
                <w:b/>
                <w:spacing w:val="-34"/>
                <w:sz w:val="16"/>
                <w:lang w:val="pl-PL"/>
              </w:rPr>
              <w:t xml:space="preserve"> </w:t>
            </w:r>
            <w:r w:rsidRPr="006B3E55">
              <w:rPr>
                <w:b/>
                <w:sz w:val="16"/>
                <w:lang w:val="pl-PL"/>
              </w:rPr>
              <w:t>Gospodarczy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5" w:rsidRPr="006B3E55" w:rsidRDefault="006B3E55">
            <w:pPr>
              <w:pStyle w:val="TableParagraph"/>
              <w:ind w:left="107"/>
              <w:rPr>
                <w:sz w:val="16"/>
                <w:lang w:val="pl-PL"/>
              </w:rPr>
            </w:pPr>
            <w:r w:rsidRPr="006B3E55">
              <w:rPr>
                <w:sz w:val="16"/>
                <w:lang w:val="pl-PL"/>
              </w:rPr>
              <w:t>Twoje</w:t>
            </w:r>
            <w:r w:rsidRPr="006B3E55">
              <w:rPr>
                <w:spacing w:val="-5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dane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osobowe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nie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będą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przekazywane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poza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Europejski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Obszar</w:t>
            </w:r>
            <w:r w:rsidRPr="006B3E55">
              <w:rPr>
                <w:spacing w:val="-4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Gospodarczy</w:t>
            </w:r>
            <w:r w:rsidRPr="006B3E55">
              <w:rPr>
                <w:spacing w:val="-3"/>
                <w:sz w:val="16"/>
                <w:lang w:val="pl-PL"/>
              </w:rPr>
              <w:t xml:space="preserve"> </w:t>
            </w:r>
            <w:r w:rsidRPr="006B3E55">
              <w:rPr>
                <w:sz w:val="16"/>
                <w:lang w:val="pl-PL"/>
              </w:rPr>
              <w:t>(EOG).</w:t>
            </w:r>
          </w:p>
        </w:tc>
      </w:tr>
    </w:tbl>
    <w:p w:rsidR="006B3E55" w:rsidRDefault="006B3E55" w:rsidP="006B3E55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2318385</wp:posOffset>
                </wp:positionV>
                <wp:extent cx="563880" cy="6350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43E0" id="Prostokąt 15" o:spid="_x0000_s1026" style="position:absolute;margin-left:234.65pt;margin-top:182.55pt;width:44.4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" fillcolor="black" stroked="f">
                <w10:wrap anchorx="page" anchory="page"/>
              </v:rect>
            </w:pict>
          </mc:Fallback>
        </mc:AlternateContent>
      </w:r>
    </w:p>
    <w:p w:rsidR="004A0D5A" w:rsidRDefault="004A0D5A"/>
    <w:sectPr w:rsidR="004A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18E"/>
    <w:multiLevelType w:val="hybridMultilevel"/>
    <w:tmpl w:val="0D26EBC6"/>
    <w:lvl w:ilvl="0" w:tplc="C00865D2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C62E6142">
      <w:numFmt w:val="bullet"/>
      <w:lvlText w:val="•"/>
      <w:lvlJc w:val="left"/>
      <w:pPr>
        <w:ind w:left="1182" w:hanging="361"/>
      </w:pPr>
      <w:rPr>
        <w:lang w:val="pl-PL" w:eastAsia="en-US" w:bidi="ar-SA"/>
      </w:rPr>
    </w:lvl>
    <w:lvl w:ilvl="2" w:tplc="BCF0CC04">
      <w:numFmt w:val="bullet"/>
      <w:lvlText w:val="•"/>
      <w:lvlJc w:val="left"/>
      <w:pPr>
        <w:ind w:left="1805" w:hanging="361"/>
      </w:pPr>
      <w:rPr>
        <w:lang w:val="pl-PL" w:eastAsia="en-US" w:bidi="ar-SA"/>
      </w:rPr>
    </w:lvl>
    <w:lvl w:ilvl="3" w:tplc="664A9764">
      <w:numFmt w:val="bullet"/>
      <w:lvlText w:val="•"/>
      <w:lvlJc w:val="left"/>
      <w:pPr>
        <w:ind w:left="2427" w:hanging="361"/>
      </w:pPr>
      <w:rPr>
        <w:lang w:val="pl-PL" w:eastAsia="en-US" w:bidi="ar-SA"/>
      </w:rPr>
    </w:lvl>
    <w:lvl w:ilvl="4" w:tplc="5992A5FE">
      <w:numFmt w:val="bullet"/>
      <w:lvlText w:val="•"/>
      <w:lvlJc w:val="left"/>
      <w:pPr>
        <w:ind w:left="3050" w:hanging="361"/>
      </w:pPr>
      <w:rPr>
        <w:lang w:val="pl-PL" w:eastAsia="en-US" w:bidi="ar-SA"/>
      </w:rPr>
    </w:lvl>
    <w:lvl w:ilvl="5" w:tplc="B4E2B520">
      <w:numFmt w:val="bullet"/>
      <w:lvlText w:val="•"/>
      <w:lvlJc w:val="left"/>
      <w:pPr>
        <w:ind w:left="3673" w:hanging="361"/>
      </w:pPr>
      <w:rPr>
        <w:lang w:val="pl-PL" w:eastAsia="en-US" w:bidi="ar-SA"/>
      </w:rPr>
    </w:lvl>
    <w:lvl w:ilvl="6" w:tplc="FC74AAB2">
      <w:numFmt w:val="bullet"/>
      <w:lvlText w:val="•"/>
      <w:lvlJc w:val="left"/>
      <w:pPr>
        <w:ind w:left="4295" w:hanging="361"/>
      </w:pPr>
      <w:rPr>
        <w:lang w:val="pl-PL" w:eastAsia="en-US" w:bidi="ar-SA"/>
      </w:rPr>
    </w:lvl>
    <w:lvl w:ilvl="7" w:tplc="1E44998E">
      <w:numFmt w:val="bullet"/>
      <w:lvlText w:val="•"/>
      <w:lvlJc w:val="left"/>
      <w:pPr>
        <w:ind w:left="4918" w:hanging="361"/>
      </w:pPr>
      <w:rPr>
        <w:lang w:val="pl-PL" w:eastAsia="en-US" w:bidi="ar-SA"/>
      </w:rPr>
    </w:lvl>
    <w:lvl w:ilvl="8" w:tplc="6F4AEAE8">
      <w:numFmt w:val="bullet"/>
      <w:lvlText w:val="•"/>
      <w:lvlJc w:val="left"/>
      <w:pPr>
        <w:ind w:left="5540" w:hanging="361"/>
      </w:pPr>
      <w:rPr>
        <w:lang w:val="pl-PL" w:eastAsia="en-US" w:bidi="ar-SA"/>
      </w:rPr>
    </w:lvl>
  </w:abstractNum>
  <w:abstractNum w:abstractNumId="1" w15:restartNumberingAfterBreak="0">
    <w:nsid w:val="1E9D2FD8"/>
    <w:multiLevelType w:val="hybridMultilevel"/>
    <w:tmpl w:val="6958E172"/>
    <w:lvl w:ilvl="0" w:tplc="6B6460C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594E2A0">
      <w:numFmt w:val="bullet"/>
      <w:lvlText w:val="•"/>
      <w:lvlJc w:val="left"/>
      <w:pPr>
        <w:ind w:left="1218" w:hanging="361"/>
      </w:pPr>
      <w:rPr>
        <w:lang w:val="pl-PL" w:eastAsia="en-US" w:bidi="ar-SA"/>
      </w:rPr>
    </w:lvl>
    <w:lvl w:ilvl="2" w:tplc="B3ECE6F2">
      <w:numFmt w:val="bullet"/>
      <w:lvlText w:val="•"/>
      <w:lvlJc w:val="left"/>
      <w:pPr>
        <w:ind w:left="1837" w:hanging="361"/>
      </w:pPr>
      <w:rPr>
        <w:lang w:val="pl-PL" w:eastAsia="en-US" w:bidi="ar-SA"/>
      </w:rPr>
    </w:lvl>
    <w:lvl w:ilvl="3" w:tplc="6A98DF20">
      <w:numFmt w:val="bullet"/>
      <w:lvlText w:val="•"/>
      <w:lvlJc w:val="left"/>
      <w:pPr>
        <w:ind w:left="2455" w:hanging="361"/>
      </w:pPr>
      <w:rPr>
        <w:lang w:val="pl-PL" w:eastAsia="en-US" w:bidi="ar-SA"/>
      </w:rPr>
    </w:lvl>
    <w:lvl w:ilvl="4" w:tplc="4F783550">
      <w:numFmt w:val="bullet"/>
      <w:lvlText w:val="•"/>
      <w:lvlJc w:val="left"/>
      <w:pPr>
        <w:ind w:left="3074" w:hanging="361"/>
      </w:pPr>
      <w:rPr>
        <w:lang w:val="pl-PL" w:eastAsia="en-US" w:bidi="ar-SA"/>
      </w:rPr>
    </w:lvl>
    <w:lvl w:ilvl="5" w:tplc="B3A8C17E">
      <w:numFmt w:val="bullet"/>
      <w:lvlText w:val="•"/>
      <w:lvlJc w:val="left"/>
      <w:pPr>
        <w:ind w:left="3693" w:hanging="361"/>
      </w:pPr>
      <w:rPr>
        <w:lang w:val="pl-PL" w:eastAsia="en-US" w:bidi="ar-SA"/>
      </w:rPr>
    </w:lvl>
    <w:lvl w:ilvl="6" w:tplc="B0483D84">
      <w:numFmt w:val="bullet"/>
      <w:lvlText w:val="•"/>
      <w:lvlJc w:val="left"/>
      <w:pPr>
        <w:ind w:left="4311" w:hanging="361"/>
      </w:pPr>
      <w:rPr>
        <w:lang w:val="pl-PL" w:eastAsia="en-US" w:bidi="ar-SA"/>
      </w:rPr>
    </w:lvl>
    <w:lvl w:ilvl="7" w:tplc="6E3C5B4C">
      <w:numFmt w:val="bullet"/>
      <w:lvlText w:val="•"/>
      <w:lvlJc w:val="left"/>
      <w:pPr>
        <w:ind w:left="4930" w:hanging="361"/>
      </w:pPr>
      <w:rPr>
        <w:lang w:val="pl-PL" w:eastAsia="en-US" w:bidi="ar-SA"/>
      </w:rPr>
    </w:lvl>
    <w:lvl w:ilvl="8" w:tplc="D5743D5C">
      <w:numFmt w:val="bullet"/>
      <w:lvlText w:val="•"/>
      <w:lvlJc w:val="left"/>
      <w:pPr>
        <w:ind w:left="5548" w:hanging="361"/>
      </w:pPr>
      <w:rPr>
        <w:lang w:val="pl-PL" w:eastAsia="en-US" w:bidi="ar-SA"/>
      </w:rPr>
    </w:lvl>
  </w:abstractNum>
  <w:abstractNum w:abstractNumId="2" w15:restartNumberingAfterBreak="0">
    <w:nsid w:val="260726AB"/>
    <w:multiLevelType w:val="hybridMultilevel"/>
    <w:tmpl w:val="4F4C8B0A"/>
    <w:lvl w:ilvl="0" w:tplc="777EA8D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6D86FD8">
      <w:numFmt w:val="bullet"/>
      <w:lvlText w:val="•"/>
      <w:lvlJc w:val="left"/>
      <w:pPr>
        <w:ind w:left="1182" w:hanging="361"/>
      </w:pPr>
      <w:rPr>
        <w:lang w:val="pl-PL" w:eastAsia="en-US" w:bidi="ar-SA"/>
      </w:rPr>
    </w:lvl>
    <w:lvl w:ilvl="2" w:tplc="24844C66">
      <w:numFmt w:val="bullet"/>
      <w:lvlText w:val="•"/>
      <w:lvlJc w:val="left"/>
      <w:pPr>
        <w:ind w:left="1805" w:hanging="361"/>
      </w:pPr>
      <w:rPr>
        <w:lang w:val="pl-PL" w:eastAsia="en-US" w:bidi="ar-SA"/>
      </w:rPr>
    </w:lvl>
    <w:lvl w:ilvl="3" w:tplc="62F4883A">
      <w:numFmt w:val="bullet"/>
      <w:lvlText w:val="•"/>
      <w:lvlJc w:val="left"/>
      <w:pPr>
        <w:ind w:left="2427" w:hanging="361"/>
      </w:pPr>
      <w:rPr>
        <w:lang w:val="pl-PL" w:eastAsia="en-US" w:bidi="ar-SA"/>
      </w:rPr>
    </w:lvl>
    <w:lvl w:ilvl="4" w:tplc="8512973A">
      <w:numFmt w:val="bullet"/>
      <w:lvlText w:val="•"/>
      <w:lvlJc w:val="left"/>
      <w:pPr>
        <w:ind w:left="3050" w:hanging="361"/>
      </w:pPr>
      <w:rPr>
        <w:lang w:val="pl-PL" w:eastAsia="en-US" w:bidi="ar-SA"/>
      </w:rPr>
    </w:lvl>
    <w:lvl w:ilvl="5" w:tplc="348A1C06">
      <w:numFmt w:val="bullet"/>
      <w:lvlText w:val="•"/>
      <w:lvlJc w:val="left"/>
      <w:pPr>
        <w:ind w:left="3673" w:hanging="361"/>
      </w:pPr>
      <w:rPr>
        <w:lang w:val="pl-PL" w:eastAsia="en-US" w:bidi="ar-SA"/>
      </w:rPr>
    </w:lvl>
    <w:lvl w:ilvl="6" w:tplc="5C0A3E02">
      <w:numFmt w:val="bullet"/>
      <w:lvlText w:val="•"/>
      <w:lvlJc w:val="left"/>
      <w:pPr>
        <w:ind w:left="4295" w:hanging="361"/>
      </w:pPr>
      <w:rPr>
        <w:lang w:val="pl-PL" w:eastAsia="en-US" w:bidi="ar-SA"/>
      </w:rPr>
    </w:lvl>
    <w:lvl w:ilvl="7" w:tplc="5A1E9968">
      <w:numFmt w:val="bullet"/>
      <w:lvlText w:val="•"/>
      <w:lvlJc w:val="left"/>
      <w:pPr>
        <w:ind w:left="4918" w:hanging="361"/>
      </w:pPr>
      <w:rPr>
        <w:lang w:val="pl-PL" w:eastAsia="en-US" w:bidi="ar-SA"/>
      </w:rPr>
    </w:lvl>
    <w:lvl w:ilvl="8" w:tplc="CA2ED2E8">
      <w:numFmt w:val="bullet"/>
      <w:lvlText w:val="•"/>
      <w:lvlJc w:val="left"/>
      <w:pPr>
        <w:ind w:left="5540" w:hanging="361"/>
      </w:pPr>
      <w:rPr>
        <w:lang w:val="pl-PL" w:eastAsia="en-US" w:bidi="ar-SA"/>
      </w:rPr>
    </w:lvl>
  </w:abstractNum>
  <w:abstractNum w:abstractNumId="3" w15:restartNumberingAfterBreak="0">
    <w:nsid w:val="2E5B19EB"/>
    <w:multiLevelType w:val="hybridMultilevel"/>
    <w:tmpl w:val="EC9CB550"/>
    <w:lvl w:ilvl="0" w:tplc="52723CE4">
      <w:numFmt w:val="bullet"/>
      <w:lvlText w:val=""/>
      <w:lvlJc w:val="left"/>
      <w:pPr>
        <w:ind w:left="5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32A9FEC">
      <w:numFmt w:val="bullet"/>
      <w:lvlText w:val="•"/>
      <w:lvlJc w:val="left"/>
      <w:pPr>
        <w:ind w:left="1200" w:hanging="361"/>
      </w:pPr>
      <w:rPr>
        <w:lang w:val="pl-PL" w:eastAsia="en-US" w:bidi="ar-SA"/>
      </w:rPr>
    </w:lvl>
    <w:lvl w:ilvl="2" w:tplc="B28418D2">
      <w:numFmt w:val="bullet"/>
      <w:lvlText w:val="•"/>
      <w:lvlJc w:val="left"/>
      <w:pPr>
        <w:ind w:left="1821" w:hanging="361"/>
      </w:pPr>
      <w:rPr>
        <w:lang w:val="pl-PL" w:eastAsia="en-US" w:bidi="ar-SA"/>
      </w:rPr>
    </w:lvl>
    <w:lvl w:ilvl="3" w:tplc="8E5CFAF4">
      <w:numFmt w:val="bullet"/>
      <w:lvlText w:val="•"/>
      <w:lvlJc w:val="left"/>
      <w:pPr>
        <w:ind w:left="2441" w:hanging="361"/>
      </w:pPr>
      <w:rPr>
        <w:lang w:val="pl-PL" w:eastAsia="en-US" w:bidi="ar-SA"/>
      </w:rPr>
    </w:lvl>
    <w:lvl w:ilvl="4" w:tplc="29A89EE0">
      <w:numFmt w:val="bullet"/>
      <w:lvlText w:val="•"/>
      <w:lvlJc w:val="left"/>
      <w:pPr>
        <w:ind w:left="3062" w:hanging="361"/>
      </w:pPr>
      <w:rPr>
        <w:lang w:val="pl-PL" w:eastAsia="en-US" w:bidi="ar-SA"/>
      </w:rPr>
    </w:lvl>
    <w:lvl w:ilvl="5" w:tplc="613CA852">
      <w:numFmt w:val="bullet"/>
      <w:lvlText w:val="•"/>
      <w:lvlJc w:val="left"/>
      <w:pPr>
        <w:ind w:left="3683" w:hanging="361"/>
      </w:pPr>
      <w:rPr>
        <w:lang w:val="pl-PL" w:eastAsia="en-US" w:bidi="ar-SA"/>
      </w:rPr>
    </w:lvl>
    <w:lvl w:ilvl="6" w:tplc="E97A6CD2">
      <w:numFmt w:val="bullet"/>
      <w:lvlText w:val="•"/>
      <w:lvlJc w:val="left"/>
      <w:pPr>
        <w:ind w:left="4303" w:hanging="361"/>
      </w:pPr>
      <w:rPr>
        <w:lang w:val="pl-PL" w:eastAsia="en-US" w:bidi="ar-SA"/>
      </w:rPr>
    </w:lvl>
    <w:lvl w:ilvl="7" w:tplc="31AC05B4">
      <w:numFmt w:val="bullet"/>
      <w:lvlText w:val="•"/>
      <w:lvlJc w:val="left"/>
      <w:pPr>
        <w:ind w:left="4924" w:hanging="361"/>
      </w:pPr>
      <w:rPr>
        <w:lang w:val="pl-PL" w:eastAsia="en-US" w:bidi="ar-SA"/>
      </w:rPr>
    </w:lvl>
    <w:lvl w:ilvl="8" w:tplc="15EAF922">
      <w:numFmt w:val="bullet"/>
      <w:lvlText w:val="•"/>
      <w:lvlJc w:val="left"/>
      <w:pPr>
        <w:ind w:left="5544" w:hanging="361"/>
      </w:pPr>
      <w:rPr>
        <w:lang w:val="pl-PL" w:eastAsia="en-US" w:bidi="ar-SA"/>
      </w:rPr>
    </w:lvl>
  </w:abstractNum>
  <w:abstractNum w:abstractNumId="4" w15:restartNumberingAfterBreak="0">
    <w:nsid w:val="35FF4007"/>
    <w:multiLevelType w:val="hybridMultilevel"/>
    <w:tmpl w:val="F5DC8494"/>
    <w:lvl w:ilvl="0" w:tplc="88B04254">
      <w:numFmt w:val="bullet"/>
      <w:lvlText w:val=""/>
      <w:lvlJc w:val="left"/>
      <w:pPr>
        <w:ind w:left="56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3408BEC">
      <w:numFmt w:val="bullet"/>
      <w:lvlText w:val="•"/>
      <w:lvlJc w:val="left"/>
      <w:pPr>
        <w:ind w:left="1182" w:hanging="361"/>
      </w:pPr>
      <w:rPr>
        <w:lang w:val="pl-PL" w:eastAsia="en-US" w:bidi="ar-SA"/>
      </w:rPr>
    </w:lvl>
    <w:lvl w:ilvl="2" w:tplc="77789BF8">
      <w:numFmt w:val="bullet"/>
      <w:lvlText w:val="•"/>
      <w:lvlJc w:val="left"/>
      <w:pPr>
        <w:ind w:left="1805" w:hanging="361"/>
      </w:pPr>
      <w:rPr>
        <w:lang w:val="pl-PL" w:eastAsia="en-US" w:bidi="ar-SA"/>
      </w:rPr>
    </w:lvl>
    <w:lvl w:ilvl="3" w:tplc="228EE2D0">
      <w:numFmt w:val="bullet"/>
      <w:lvlText w:val="•"/>
      <w:lvlJc w:val="left"/>
      <w:pPr>
        <w:ind w:left="2427" w:hanging="361"/>
      </w:pPr>
      <w:rPr>
        <w:lang w:val="pl-PL" w:eastAsia="en-US" w:bidi="ar-SA"/>
      </w:rPr>
    </w:lvl>
    <w:lvl w:ilvl="4" w:tplc="F3C67356">
      <w:numFmt w:val="bullet"/>
      <w:lvlText w:val="•"/>
      <w:lvlJc w:val="left"/>
      <w:pPr>
        <w:ind w:left="3050" w:hanging="361"/>
      </w:pPr>
      <w:rPr>
        <w:lang w:val="pl-PL" w:eastAsia="en-US" w:bidi="ar-SA"/>
      </w:rPr>
    </w:lvl>
    <w:lvl w:ilvl="5" w:tplc="05E8E470">
      <w:numFmt w:val="bullet"/>
      <w:lvlText w:val="•"/>
      <w:lvlJc w:val="left"/>
      <w:pPr>
        <w:ind w:left="3673" w:hanging="361"/>
      </w:pPr>
      <w:rPr>
        <w:lang w:val="pl-PL" w:eastAsia="en-US" w:bidi="ar-SA"/>
      </w:rPr>
    </w:lvl>
    <w:lvl w:ilvl="6" w:tplc="4314AE7E">
      <w:numFmt w:val="bullet"/>
      <w:lvlText w:val="•"/>
      <w:lvlJc w:val="left"/>
      <w:pPr>
        <w:ind w:left="4295" w:hanging="361"/>
      </w:pPr>
      <w:rPr>
        <w:lang w:val="pl-PL" w:eastAsia="en-US" w:bidi="ar-SA"/>
      </w:rPr>
    </w:lvl>
    <w:lvl w:ilvl="7" w:tplc="97169BDE">
      <w:numFmt w:val="bullet"/>
      <w:lvlText w:val="•"/>
      <w:lvlJc w:val="left"/>
      <w:pPr>
        <w:ind w:left="4918" w:hanging="361"/>
      </w:pPr>
      <w:rPr>
        <w:lang w:val="pl-PL" w:eastAsia="en-US" w:bidi="ar-SA"/>
      </w:rPr>
    </w:lvl>
    <w:lvl w:ilvl="8" w:tplc="3EA21EA8">
      <w:numFmt w:val="bullet"/>
      <w:lvlText w:val="•"/>
      <w:lvlJc w:val="left"/>
      <w:pPr>
        <w:ind w:left="5540" w:hanging="361"/>
      </w:pPr>
      <w:rPr>
        <w:lang w:val="pl-PL" w:eastAsia="en-US" w:bidi="ar-SA"/>
      </w:rPr>
    </w:lvl>
  </w:abstractNum>
  <w:abstractNum w:abstractNumId="5" w15:restartNumberingAfterBreak="0">
    <w:nsid w:val="41483980"/>
    <w:multiLevelType w:val="hybridMultilevel"/>
    <w:tmpl w:val="2048CEE0"/>
    <w:lvl w:ilvl="0" w:tplc="FFD6552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2722BBE8">
      <w:numFmt w:val="bullet"/>
      <w:lvlText w:val="•"/>
      <w:lvlJc w:val="left"/>
      <w:pPr>
        <w:ind w:left="1182" w:hanging="287"/>
      </w:pPr>
      <w:rPr>
        <w:lang w:val="pl-PL" w:eastAsia="en-US" w:bidi="ar-SA"/>
      </w:rPr>
    </w:lvl>
    <w:lvl w:ilvl="2" w:tplc="6DA0250A">
      <w:numFmt w:val="bullet"/>
      <w:lvlText w:val="•"/>
      <w:lvlJc w:val="left"/>
      <w:pPr>
        <w:ind w:left="1805" w:hanging="287"/>
      </w:pPr>
      <w:rPr>
        <w:lang w:val="pl-PL" w:eastAsia="en-US" w:bidi="ar-SA"/>
      </w:rPr>
    </w:lvl>
    <w:lvl w:ilvl="3" w:tplc="56A80202">
      <w:numFmt w:val="bullet"/>
      <w:lvlText w:val="•"/>
      <w:lvlJc w:val="left"/>
      <w:pPr>
        <w:ind w:left="2427" w:hanging="287"/>
      </w:pPr>
      <w:rPr>
        <w:lang w:val="pl-PL" w:eastAsia="en-US" w:bidi="ar-SA"/>
      </w:rPr>
    </w:lvl>
    <w:lvl w:ilvl="4" w:tplc="840AF9D0">
      <w:numFmt w:val="bullet"/>
      <w:lvlText w:val="•"/>
      <w:lvlJc w:val="left"/>
      <w:pPr>
        <w:ind w:left="3050" w:hanging="287"/>
      </w:pPr>
      <w:rPr>
        <w:lang w:val="pl-PL" w:eastAsia="en-US" w:bidi="ar-SA"/>
      </w:rPr>
    </w:lvl>
    <w:lvl w:ilvl="5" w:tplc="65AAB64C">
      <w:numFmt w:val="bullet"/>
      <w:lvlText w:val="•"/>
      <w:lvlJc w:val="left"/>
      <w:pPr>
        <w:ind w:left="3673" w:hanging="287"/>
      </w:pPr>
      <w:rPr>
        <w:lang w:val="pl-PL" w:eastAsia="en-US" w:bidi="ar-SA"/>
      </w:rPr>
    </w:lvl>
    <w:lvl w:ilvl="6" w:tplc="13A06892">
      <w:numFmt w:val="bullet"/>
      <w:lvlText w:val="•"/>
      <w:lvlJc w:val="left"/>
      <w:pPr>
        <w:ind w:left="4295" w:hanging="287"/>
      </w:pPr>
      <w:rPr>
        <w:lang w:val="pl-PL" w:eastAsia="en-US" w:bidi="ar-SA"/>
      </w:rPr>
    </w:lvl>
    <w:lvl w:ilvl="7" w:tplc="3176D450">
      <w:numFmt w:val="bullet"/>
      <w:lvlText w:val="•"/>
      <w:lvlJc w:val="left"/>
      <w:pPr>
        <w:ind w:left="4918" w:hanging="287"/>
      </w:pPr>
      <w:rPr>
        <w:lang w:val="pl-PL" w:eastAsia="en-US" w:bidi="ar-SA"/>
      </w:rPr>
    </w:lvl>
    <w:lvl w:ilvl="8" w:tplc="A2C27FF0">
      <w:numFmt w:val="bullet"/>
      <w:lvlText w:val="•"/>
      <w:lvlJc w:val="left"/>
      <w:pPr>
        <w:ind w:left="5540" w:hanging="287"/>
      </w:pPr>
      <w:rPr>
        <w:lang w:val="pl-PL" w:eastAsia="en-US" w:bidi="ar-SA"/>
      </w:rPr>
    </w:lvl>
  </w:abstractNum>
  <w:abstractNum w:abstractNumId="6" w15:restartNumberingAfterBreak="0">
    <w:nsid w:val="55712809"/>
    <w:multiLevelType w:val="hybridMultilevel"/>
    <w:tmpl w:val="53C2D066"/>
    <w:lvl w:ilvl="0" w:tplc="7112610E">
      <w:numFmt w:val="bullet"/>
      <w:lvlText w:val=""/>
      <w:lvlJc w:val="left"/>
      <w:pPr>
        <w:ind w:left="568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E61A39D0">
      <w:numFmt w:val="bullet"/>
      <w:lvlText w:val="•"/>
      <w:lvlJc w:val="left"/>
      <w:pPr>
        <w:ind w:left="1182" w:hanging="287"/>
      </w:pPr>
      <w:rPr>
        <w:lang w:val="pl-PL" w:eastAsia="en-US" w:bidi="ar-SA"/>
      </w:rPr>
    </w:lvl>
    <w:lvl w:ilvl="2" w:tplc="3DFAE90A">
      <w:numFmt w:val="bullet"/>
      <w:lvlText w:val="•"/>
      <w:lvlJc w:val="left"/>
      <w:pPr>
        <w:ind w:left="1805" w:hanging="287"/>
      </w:pPr>
      <w:rPr>
        <w:lang w:val="pl-PL" w:eastAsia="en-US" w:bidi="ar-SA"/>
      </w:rPr>
    </w:lvl>
    <w:lvl w:ilvl="3" w:tplc="B8A87D72">
      <w:numFmt w:val="bullet"/>
      <w:lvlText w:val="•"/>
      <w:lvlJc w:val="left"/>
      <w:pPr>
        <w:ind w:left="2427" w:hanging="287"/>
      </w:pPr>
      <w:rPr>
        <w:lang w:val="pl-PL" w:eastAsia="en-US" w:bidi="ar-SA"/>
      </w:rPr>
    </w:lvl>
    <w:lvl w:ilvl="4" w:tplc="1102EBF6">
      <w:numFmt w:val="bullet"/>
      <w:lvlText w:val="•"/>
      <w:lvlJc w:val="left"/>
      <w:pPr>
        <w:ind w:left="3050" w:hanging="287"/>
      </w:pPr>
      <w:rPr>
        <w:lang w:val="pl-PL" w:eastAsia="en-US" w:bidi="ar-SA"/>
      </w:rPr>
    </w:lvl>
    <w:lvl w:ilvl="5" w:tplc="D83AD8F8">
      <w:numFmt w:val="bullet"/>
      <w:lvlText w:val="•"/>
      <w:lvlJc w:val="left"/>
      <w:pPr>
        <w:ind w:left="3673" w:hanging="287"/>
      </w:pPr>
      <w:rPr>
        <w:lang w:val="pl-PL" w:eastAsia="en-US" w:bidi="ar-SA"/>
      </w:rPr>
    </w:lvl>
    <w:lvl w:ilvl="6" w:tplc="5776A50A">
      <w:numFmt w:val="bullet"/>
      <w:lvlText w:val="•"/>
      <w:lvlJc w:val="left"/>
      <w:pPr>
        <w:ind w:left="4295" w:hanging="287"/>
      </w:pPr>
      <w:rPr>
        <w:lang w:val="pl-PL" w:eastAsia="en-US" w:bidi="ar-SA"/>
      </w:rPr>
    </w:lvl>
    <w:lvl w:ilvl="7" w:tplc="E54AE624">
      <w:numFmt w:val="bullet"/>
      <w:lvlText w:val="•"/>
      <w:lvlJc w:val="left"/>
      <w:pPr>
        <w:ind w:left="4918" w:hanging="287"/>
      </w:pPr>
      <w:rPr>
        <w:lang w:val="pl-PL" w:eastAsia="en-US" w:bidi="ar-SA"/>
      </w:rPr>
    </w:lvl>
    <w:lvl w:ilvl="8" w:tplc="B71E8C1A">
      <w:numFmt w:val="bullet"/>
      <w:lvlText w:val="•"/>
      <w:lvlJc w:val="left"/>
      <w:pPr>
        <w:ind w:left="5540" w:hanging="287"/>
      </w:pPr>
      <w:rPr>
        <w:lang w:val="pl-PL" w:eastAsia="en-US" w:bidi="ar-SA"/>
      </w:rPr>
    </w:lvl>
  </w:abstractNum>
  <w:abstractNum w:abstractNumId="7" w15:restartNumberingAfterBreak="0">
    <w:nsid w:val="5754769A"/>
    <w:multiLevelType w:val="hybridMultilevel"/>
    <w:tmpl w:val="7DA813E2"/>
    <w:lvl w:ilvl="0" w:tplc="030AEB1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D804C064">
      <w:numFmt w:val="bullet"/>
      <w:lvlText w:val="•"/>
      <w:lvlJc w:val="left"/>
      <w:pPr>
        <w:ind w:left="1416" w:hanging="361"/>
      </w:pPr>
      <w:rPr>
        <w:lang w:val="pl-PL" w:eastAsia="en-US" w:bidi="ar-SA"/>
      </w:rPr>
    </w:lvl>
    <w:lvl w:ilvl="2" w:tplc="5F74636E">
      <w:numFmt w:val="bullet"/>
      <w:lvlText w:val="•"/>
      <w:lvlJc w:val="left"/>
      <w:pPr>
        <w:ind w:left="2013" w:hanging="361"/>
      </w:pPr>
      <w:rPr>
        <w:lang w:val="pl-PL" w:eastAsia="en-US" w:bidi="ar-SA"/>
      </w:rPr>
    </w:lvl>
    <w:lvl w:ilvl="3" w:tplc="F3CC8AB6">
      <w:numFmt w:val="bullet"/>
      <w:lvlText w:val="•"/>
      <w:lvlJc w:val="left"/>
      <w:pPr>
        <w:ind w:left="2609" w:hanging="361"/>
      </w:pPr>
      <w:rPr>
        <w:lang w:val="pl-PL" w:eastAsia="en-US" w:bidi="ar-SA"/>
      </w:rPr>
    </w:lvl>
    <w:lvl w:ilvl="4" w:tplc="E82099A6">
      <w:numFmt w:val="bullet"/>
      <w:lvlText w:val="•"/>
      <w:lvlJc w:val="left"/>
      <w:pPr>
        <w:ind w:left="3206" w:hanging="361"/>
      </w:pPr>
      <w:rPr>
        <w:lang w:val="pl-PL" w:eastAsia="en-US" w:bidi="ar-SA"/>
      </w:rPr>
    </w:lvl>
    <w:lvl w:ilvl="5" w:tplc="16C017E4">
      <w:numFmt w:val="bullet"/>
      <w:lvlText w:val="•"/>
      <w:lvlJc w:val="left"/>
      <w:pPr>
        <w:ind w:left="3803" w:hanging="361"/>
      </w:pPr>
      <w:rPr>
        <w:lang w:val="pl-PL" w:eastAsia="en-US" w:bidi="ar-SA"/>
      </w:rPr>
    </w:lvl>
    <w:lvl w:ilvl="6" w:tplc="F656E842">
      <w:numFmt w:val="bullet"/>
      <w:lvlText w:val="•"/>
      <w:lvlJc w:val="left"/>
      <w:pPr>
        <w:ind w:left="4399" w:hanging="361"/>
      </w:pPr>
      <w:rPr>
        <w:lang w:val="pl-PL" w:eastAsia="en-US" w:bidi="ar-SA"/>
      </w:rPr>
    </w:lvl>
    <w:lvl w:ilvl="7" w:tplc="C46849F4">
      <w:numFmt w:val="bullet"/>
      <w:lvlText w:val="•"/>
      <w:lvlJc w:val="left"/>
      <w:pPr>
        <w:ind w:left="4996" w:hanging="361"/>
      </w:pPr>
      <w:rPr>
        <w:lang w:val="pl-PL" w:eastAsia="en-US" w:bidi="ar-SA"/>
      </w:rPr>
    </w:lvl>
    <w:lvl w:ilvl="8" w:tplc="9DCE9914">
      <w:numFmt w:val="bullet"/>
      <w:lvlText w:val="•"/>
      <w:lvlJc w:val="left"/>
      <w:pPr>
        <w:ind w:left="5592" w:hanging="361"/>
      </w:pPr>
      <w:rPr>
        <w:lang w:val="pl-PL" w:eastAsia="en-US" w:bidi="ar-SA"/>
      </w:rPr>
    </w:lvl>
  </w:abstractNum>
  <w:abstractNum w:abstractNumId="8" w15:restartNumberingAfterBreak="0">
    <w:nsid w:val="7CB15A1D"/>
    <w:multiLevelType w:val="hybridMultilevel"/>
    <w:tmpl w:val="92D46A72"/>
    <w:lvl w:ilvl="0" w:tplc="F43401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E721B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086D9C">
      <w:numFmt w:val="bullet"/>
      <w:lvlText w:val="•"/>
      <w:lvlJc w:val="left"/>
      <w:pPr>
        <w:ind w:left="1077" w:hanging="360"/>
      </w:pPr>
      <w:rPr>
        <w:lang w:val="pl-PL" w:eastAsia="en-US" w:bidi="ar-SA"/>
      </w:rPr>
    </w:lvl>
    <w:lvl w:ilvl="3" w:tplc="5E684194">
      <w:numFmt w:val="bullet"/>
      <w:lvlText w:val="•"/>
      <w:lvlJc w:val="left"/>
      <w:pPr>
        <w:ind w:left="1315" w:hanging="360"/>
      </w:pPr>
      <w:rPr>
        <w:lang w:val="pl-PL" w:eastAsia="en-US" w:bidi="ar-SA"/>
      </w:rPr>
    </w:lvl>
    <w:lvl w:ilvl="4" w:tplc="558EBB16">
      <w:numFmt w:val="bullet"/>
      <w:lvlText w:val="•"/>
      <w:lvlJc w:val="left"/>
      <w:pPr>
        <w:ind w:left="1552" w:hanging="360"/>
      </w:pPr>
      <w:rPr>
        <w:lang w:val="pl-PL" w:eastAsia="en-US" w:bidi="ar-SA"/>
      </w:rPr>
    </w:lvl>
    <w:lvl w:ilvl="5" w:tplc="D09A3962">
      <w:numFmt w:val="bullet"/>
      <w:lvlText w:val="•"/>
      <w:lvlJc w:val="left"/>
      <w:pPr>
        <w:ind w:left="1790" w:hanging="360"/>
      </w:pPr>
      <w:rPr>
        <w:lang w:val="pl-PL" w:eastAsia="en-US" w:bidi="ar-SA"/>
      </w:rPr>
    </w:lvl>
    <w:lvl w:ilvl="6" w:tplc="BB567644">
      <w:numFmt w:val="bullet"/>
      <w:lvlText w:val="•"/>
      <w:lvlJc w:val="left"/>
      <w:pPr>
        <w:ind w:left="2027" w:hanging="360"/>
      </w:pPr>
      <w:rPr>
        <w:lang w:val="pl-PL" w:eastAsia="en-US" w:bidi="ar-SA"/>
      </w:rPr>
    </w:lvl>
    <w:lvl w:ilvl="7" w:tplc="77406FD4">
      <w:numFmt w:val="bullet"/>
      <w:lvlText w:val="•"/>
      <w:lvlJc w:val="left"/>
      <w:pPr>
        <w:ind w:left="2265" w:hanging="360"/>
      </w:pPr>
      <w:rPr>
        <w:lang w:val="pl-PL" w:eastAsia="en-US" w:bidi="ar-SA"/>
      </w:rPr>
    </w:lvl>
    <w:lvl w:ilvl="8" w:tplc="B0900478">
      <w:numFmt w:val="bullet"/>
      <w:lvlText w:val="•"/>
      <w:lvlJc w:val="left"/>
      <w:pPr>
        <w:ind w:left="2502" w:hanging="360"/>
      </w:pPr>
      <w:rPr>
        <w:lang w:val="pl-PL" w:eastAsia="en-US" w:bidi="ar-SA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55"/>
    <w:rsid w:val="004A0D5A"/>
    <w:rsid w:val="006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0663-7815-459B-816B-93F9890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B3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6B3E55"/>
    <w:pPr>
      <w:spacing w:before="89"/>
      <w:ind w:left="112" w:hanging="4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3E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3E5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3E5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B3E55"/>
    <w:pPr>
      <w:spacing w:before="7"/>
      <w:ind w:left="83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6B3E55"/>
    <w:pPr>
      <w:spacing w:line="188" w:lineRule="exact"/>
      <w:ind w:left="110"/>
    </w:pPr>
  </w:style>
  <w:style w:type="table" w:customStyle="1" w:styleId="TableNormal">
    <w:name w:val="Table Normal"/>
    <w:uiPriority w:val="2"/>
    <w:semiHidden/>
    <w:qFormat/>
    <w:rsid w:val="006B3E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B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rf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c.europa.eu/info/law/law-topic/data-protection/data-protection-eu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Kudlak</dc:creator>
  <cp:keywords/>
  <dc:description/>
  <cp:lastModifiedBy>Magdalena Kudlak</cp:lastModifiedBy>
  <cp:revision>1</cp:revision>
  <dcterms:created xsi:type="dcterms:W3CDTF">2021-11-23T15:03:00Z</dcterms:created>
  <dcterms:modified xsi:type="dcterms:W3CDTF">2021-11-23T15:05:00Z</dcterms:modified>
</cp:coreProperties>
</file>