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4D97" w14:textId="77777777" w:rsidR="00E6390E" w:rsidRPr="005B1528" w:rsidRDefault="00C47580">
      <w:pPr>
        <w:spacing w:before="62"/>
        <w:ind w:left="1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B152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CD5E32" wp14:editId="6FA3977A">
                <wp:simplePos x="0" y="0"/>
                <wp:positionH relativeFrom="page">
                  <wp:posOffset>3159760</wp:posOffset>
                </wp:positionH>
                <wp:positionV relativeFrom="page">
                  <wp:posOffset>2501265</wp:posOffset>
                </wp:positionV>
                <wp:extent cx="563880" cy="1270"/>
                <wp:effectExtent l="6985" t="5715" r="1016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"/>
                          <a:chOff x="4976" y="3939"/>
                          <a:chExt cx="88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976" y="3939"/>
                            <a:ext cx="888" cy="2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888"/>
                              <a:gd name="T2" fmla="+- 0 5864 4976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BAEB" id="Group 3" o:spid="_x0000_s1026" style="position:absolute;margin-left:248.8pt;margin-top:196.95pt;width:44.4pt;height:.1pt;z-index:-251658240;mso-position-horizontal-relative:page;mso-position-vertical-relative:page" coordorigin="4976,3939" coordsize="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">
                <v:shape id="Freeform 4" o:spid="_x0000_s1027" style="position:absolute;left:4976;top:3939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ywMMA&#10;AADaAAAADwAAAGRycy9kb3ducmV2LnhtbESPQYvCMBSE74L/ITzBi2iqCyLVKEVQvOyiriDeHs0z&#10;LTYvtYna/febBWGPw8x8wyxWra3EkxpfOlYwHiUgiHOnSzYKTt+b4QyED8gaK8ek4Ic8rJbdzgJT&#10;7V58oOcxGBEh7FNUUIRQp1L6vCCLfuRq4uhdXWMxRNkYqRt8Rbit5CRJptJiyXGhwJrWBeW348Mq&#10;yExi7oPP7PJVuum5Pufb/X69Varfa7M5iEBt+A+/2zut4AP+rs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ywMMAAADaAAAADwAAAAAAAAAAAAAAAACYAgAAZHJzL2Rv&#10;d25yZXYueG1sUEsFBgAAAAAEAAQA9QAAAIgDAAAAAA==&#10;" path="m,l888,e" filled="f" strokeweight=".58pt">
                  <v:path arrowok="t" o:connecttype="custom" o:connectlocs="0,0;888,0" o:connectangles="0,0"/>
                </v:shape>
                <w10:wrap anchorx="page" anchory="page"/>
              </v:group>
            </w:pict>
          </mc:Fallback>
        </mc:AlternateContent>
      </w:r>
      <w:r w:rsidRPr="005B1528">
        <w:rPr>
          <w:noProof/>
          <w:lang w:val="pl-PL" w:eastAsia="pl-PL"/>
        </w:rPr>
        <w:drawing>
          <wp:inline distT="0" distB="0" distL="0" distR="0" wp14:anchorId="71F71210" wp14:editId="2E7CDBA3">
            <wp:extent cx="2063750" cy="6794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6A1A" w14:textId="77777777" w:rsidR="00E6390E" w:rsidRPr="005B1528" w:rsidRDefault="00E6390E">
      <w:pPr>
        <w:spacing w:before="10" w:line="280" w:lineRule="exact"/>
        <w:rPr>
          <w:sz w:val="28"/>
          <w:szCs w:val="28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866"/>
        <w:gridCol w:w="6771"/>
      </w:tblGrid>
      <w:tr w:rsidR="00E6390E" w:rsidRPr="00802901" w14:paraId="39EDDBC7" w14:textId="77777777" w:rsidTr="00514597">
        <w:trPr>
          <w:trHeight w:hRule="exact" w:val="429"/>
        </w:trPr>
        <w:tc>
          <w:tcPr>
            <w:tcW w:w="8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75EA55E3" w14:textId="109C12E1" w:rsidR="00E6390E" w:rsidRPr="005B1528" w:rsidRDefault="009C67B6" w:rsidP="00420EC4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Info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acje p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ds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 xml:space="preserve">owe 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zące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rze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ar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 dany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oso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owy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 xml:space="preserve">h w 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amach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zaw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any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h u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  <w:lang w:val="pl-PL"/>
              </w:rPr>
              <w:t>ów</w:t>
            </w:r>
          </w:p>
        </w:tc>
      </w:tr>
      <w:tr w:rsidR="00E6390E" w:rsidRPr="005B1528" w14:paraId="7A6EF885" w14:textId="77777777" w:rsidTr="008E3CB8">
        <w:trPr>
          <w:trHeight w:hRule="exact" w:val="1426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33F0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ra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d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5F37" w14:textId="042FDCAB" w:rsidR="00E6390E" w:rsidRPr="005B1528" w:rsidRDefault="009C67B6" w:rsidP="00420EC4">
            <w:pPr>
              <w:pStyle w:val="TableParagraph"/>
              <w:spacing w:line="193" w:lineRule="exact"/>
              <w:ind w:left="102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Adm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h </w:t>
            </w:r>
            <w:r w:rsidRPr="005B1528">
              <w:rPr>
                <w:rFonts w:ascii="Calibri" w:eastAsia="Calibri" w:hAnsi="Calibr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h </w:t>
            </w:r>
            <w:r w:rsidRPr="005B1528">
              <w:rPr>
                <w:rFonts w:ascii="Calibri" w:eastAsia="Calibri" w:hAnsi="Calibr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st </w:t>
            </w:r>
            <w:r w:rsidRPr="005B1528">
              <w:rPr>
                <w:rFonts w:ascii="Calibri" w:eastAsia="Calibri" w:hAnsi="Calibri" w:cs="Calibri"/>
                <w:spacing w:val="3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k </w:t>
            </w:r>
            <w:r w:rsidRPr="005B1528">
              <w:rPr>
                <w:rFonts w:ascii="Calibri" w:eastAsia="Calibri" w:hAnsi="Calibri" w:cs="Calibri"/>
                <w:spacing w:val="3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wy </w:t>
            </w:r>
            <w:r w:rsidRPr="005B1528">
              <w:rPr>
                <w:rFonts w:ascii="Calibri" w:eastAsia="Calibri" w:hAnsi="Calibr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 </w:t>
            </w:r>
            <w:r w:rsidRPr="005B1528">
              <w:rPr>
                <w:rFonts w:ascii="Calibri" w:eastAsia="Calibri" w:hAnsi="Calibri" w:cs="Calibri"/>
                <w:spacing w:val="3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bą </w:t>
            </w:r>
            <w:r w:rsidRPr="005B1528">
              <w:rPr>
                <w:rFonts w:ascii="Calibri" w:eastAsia="Calibri" w:hAnsi="Calibri" w:cs="Calibri"/>
                <w:spacing w:val="36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Wa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="00514597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, ul.</w:t>
            </w:r>
            <w:r w:rsidR="00420EC4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514597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Nowogrodzka 47a</w:t>
            </w:r>
            <w:r w:rsidR="00514597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00-695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5B1528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>(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ale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„m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”,</w:t>
            </w:r>
            <w:r w:rsidRPr="005B1528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„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F”)</w:t>
            </w:r>
            <w:r w:rsidR="00802901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  <w:bookmarkStart w:id="0" w:name="_GoBack"/>
            <w:bookmarkEnd w:id="0"/>
            <w:r w:rsidRPr="005B1528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Mo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sz</w:t>
            </w:r>
            <w:r w:rsidRPr="005B1528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pacing w:val="-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7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6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wać</w:t>
            </w:r>
            <w:r w:rsidRPr="005B1528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5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</w:p>
          <w:p w14:paraId="4E379F8A" w14:textId="77777777" w:rsidR="00E6390E" w:rsidRPr="005B1528" w:rsidRDefault="009C67B6" w:rsidP="00D467C2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ó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b:</w:t>
            </w:r>
          </w:p>
          <w:p w14:paraId="46F053D0" w14:textId="77777777" w:rsidR="00E6390E" w:rsidRPr="005B1528" w:rsidRDefault="009C67B6" w:rsidP="00D467C2">
            <w:pPr>
              <w:pStyle w:val="Akapitzlist"/>
              <w:numPr>
                <w:ilvl w:val="0"/>
                <w:numId w:val="8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s: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m 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“</w:t>
            </w:r>
            <w:r w:rsidRPr="005B1528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an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we”</w:t>
            </w:r>
          </w:p>
          <w:p w14:paraId="0CCC34DF" w14:textId="77777777" w:rsidR="00E6390E" w:rsidRPr="005B1528" w:rsidRDefault="009C67B6" w:rsidP="00D467C2">
            <w:pPr>
              <w:pStyle w:val="Akapitzlist"/>
              <w:numPr>
                <w:ilvl w:val="0"/>
                <w:numId w:val="8"/>
              </w:numPr>
              <w:tabs>
                <w:tab w:val="left" w:pos="822"/>
              </w:tabs>
              <w:spacing w:line="194" w:lineRule="exact"/>
              <w:ind w:left="82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-m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: </w:t>
            </w:r>
            <w:hyperlink r:id="rId7"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b</w:t>
              </w:r>
              <w:r w:rsidRPr="005B1528">
                <w:rPr>
                  <w:rFonts w:ascii="Calibri" w:eastAsia="Calibri" w:hAnsi="Calibri" w:cs="Calibri"/>
                  <w:spacing w:val="-2"/>
                  <w:sz w:val="16"/>
                  <w:szCs w:val="16"/>
                  <w:lang w:val="pl-PL"/>
                </w:rPr>
                <w:t>i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u</w:t>
              </w:r>
              <w:r w:rsidRPr="005B1528">
                <w:rPr>
                  <w:rFonts w:ascii="Calibri" w:eastAsia="Calibri" w:hAnsi="Calibri" w:cs="Calibri"/>
                  <w:spacing w:val="-2"/>
                  <w:sz w:val="16"/>
                  <w:szCs w:val="16"/>
                  <w:lang w:val="pl-PL"/>
                </w:rPr>
                <w:t>r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o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@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rf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.</w:t>
              </w:r>
              <w:r w:rsidRPr="005B1528">
                <w:rPr>
                  <w:rFonts w:ascii="Calibri" w:eastAsia="Calibri" w:hAnsi="Calibri" w:cs="Calibri"/>
                  <w:spacing w:val="1"/>
                  <w:sz w:val="16"/>
                  <w:szCs w:val="16"/>
                  <w:lang w:val="pl-PL"/>
                </w:rPr>
                <w:t>g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ov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.pl</w:t>
              </w:r>
            </w:hyperlink>
          </w:p>
          <w:p w14:paraId="11150E7B" w14:textId="77777777" w:rsidR="00E6390E" w:rsidRPr="005B1528" w:rsidRDefault="009C67B6" w:rsidP="00D467C2">
            <w:pPr>
              <w:pStyle w:val="Akapitzlist"/>
              <w:numPr>
                <w:ilvl w:val="0"/>
                <w:numId w:val="8"/>
              </w:numPr>
              <w:tabs>
                <w:tab w:val="left" w:pos="822"/>
              </w:tabs>
              <w:spacing w:before="1"/>
              <w:ind w:left="82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elef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: 22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333 73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26</w:t>
            </w:r>
          </w:p>
          <w:p w14:paraId="6FD93263" w14:textId="77777777" w:rsidR="00E6390E" w:rsidRPr="005B1528" w:rsidRDefault="009C67B6" w:rsidP="00D467C2">
            <w:pPr>
              <w:pStyle w:val="Akapitzlist"/>
              <w:numPr>
                <w:ilvl w:val="0"/>
                <w:numId w:val="8"/>
              </w:numPr>
              <w:tabs>
                <w:tab w:val="left" w:pos="822"/>
              </w:tabs>
              <w:spacing w:line="194" w:lineRule="exact"/>
              <w:ind w:left="82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PU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</w:p>
        </w:tc>
      </w:tr>
      <w:tr w:rsidR="00E6390E" w:rsidRPr="00802901" w14:paraId="79D492E9" w14:textId="77777777" w:rsidTr="005B1528">
        <w:trPr>
          <w:trHeight w:hRule="exact" w:val="1118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11090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Ins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 oc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rony</w:t>
            </w:r>
          </w:p>
          <w:p w14:paraId="71251CBB" w14:textId="77777777" w:rsidR="00E6390E" w:rsidRPr="005B152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2B54" w14:textId="55B77050" w:rsidR="005B1528" w:rsidRPr="005B1528" w:rsidRDefault="005B1528" w:rsidP="00D467C2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Rzecznik Finansowy wyznaczył Inspektora Ochrony Danych.</w:t>
            </w:r>
          </w:p>
          <w:p w14:paraId="37CC2985" w14:textId="77777777" w:rsidR="00E6390E" w:rsidRPr="005B1528" w:rsidRDefault="009C67B6" w:rsidP="00D467C2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wać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 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</w:p>
          <w:p w14:paraId="2E61A943" w14:textId="77777777" w:rsidR="00E6390E" w:rsidRPr="005B1528" w:rsidRDefault="009C67B6" w:rsidP="00D467C2">
            <w:pPr>
              <w:pStyle w:val="TableParagraph"/>
              <w:spacing w:before="1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ó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b:</w:t>
            </w:r>
          </w:p>
          <w:p w14:paraId="73A72FED" w14:textId="4580739D" w:rsidR="00E6390E" w:rsidRPr="005B1528" w:rsidRDefault="009C67B6" w:rsidP="00D467C2">
            <w:pPr>
              <w:pStyle w:val="Akapitzlist"/>
              <w:numPr>
                <w:ilvl w:val="0"/>
                <w:numId w:val="7"/>
              </w:numPr>
              <w:tabs>
                <w:tab w:val="left" w:pos="563"/>
              </w:tabs>
              <w:spacing w:line="194" w:lineRule="exact"/>
              <w:ind w:left="563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514597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: ul. Nowogrodzka 47a, 00-695 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Warszawa,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„Dane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i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i/>
                <w:spacing w:val="-2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  <w:t>we”</w:t>
            </w:r>
          </w:p>
          <w:p w14:paraId="6FE686F7" w14:textId="1A824D92" w:rsidR="005B1528" w:rsidRPr="005B1528" w:rsidRDefault="009C67B6" w:rsidP="005B1528">
            <w:pPr>
              <w:pStyle w:val="Akapitzlist"/>
              <w:numPr>
                <w:ilvl w:val="0"/>
                <w:numId w:val="7"/>
              </w:numPr>
              <w:tabs>
                <w:tab w:val="left" w:pos="563"/>
              </w:tabs>
              <w:spacing w:before="30"/>
              <w:ind w:left="563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-m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</w:t>
            </w:r>
            <w:hyperlink r:id="rId8"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 xml:space="preserve">: 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io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d@</w:t>
              </w:r>
              <w:r w:rsidRPr="005B1528">
                <w:rPr>
                  <w:rFonts w:ascii="Calibri" w:eastAsia="Calibri" w:hAnsi="Calibri" w:cs="Calibri"/>
                  <w:spacing w:val="-2"/>
                  <w:sz w:val="16"/>
                  <w:szCs w:val="16"/>
                  <w:lang w:val="pl-PL"/>
                </w:rPr>
                <w:t>r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f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.</w:t>
              </w:r>
              <w:r w:rsidRPr="005B1528">
                <w:rPr>
                  <w:rFonts w:ascii="Calibri" w:eastAsia="Calibri" w:hAnsi="Calibri" w:cs="Calibri"/>
                  <w:spacing w:val="1"/>
                  <w:sz w:val="16"/>
                  <w:szCs w:val="16"/>
                  <w:lang w:val="pl-PL"/>
                </w:rPr>
                <w:t>g</w:t>
              </w:r>
              <w:r w:rsidRPr="005B1528">
                <w:rPr>
                  <w:rFonts w:ascii="Calibri" w:eastAsia="Calibri" w:hAnsi="Calibri" w:cs="Calibri"/>
                  <w:spacing w:val="-1"/>
                  <w:sz w:val="16"/>
                  <w:szCs w:val="16"/>
                  <w:lang w:val="pl-PL"/>
                </w:rPr>
                <w:t>ov</w:t>
              </w:r>
              <w:r w:rsidRPr="005B1528">
                <w:rPr>
                  <w:rFonts w:ascii="Calibri" w:eastAsia="Calibri" w:hAnsi="Calibri" w:cs="Calibri"/>
                  <w:sz w:val="16"/>
                  <w:szCs w:val="16"/>
                  <w:lang w:val="pl-PL"/>
                </w:rPr>
                <w:t>.pl</w:t>
              </w:r>
            </w:hyperlink>
          </w:p>
        </w:tc>
      </w:tr>
      <w:tr w:rsidR="00E6390E" w:rsidRPr="00802901" w14:paraId="7A0E2FA0" w14:textId="77777777" w:rsidTr="00420EC4">
        <w:trPr>
          <w:trHeight w:hRule="exact" w:val="5089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4E51C" w14:textId="236BF3A4" w:rsidR="00E6390E" w:rsidRPr="005B1528" w:rsidRDefault="003D3D00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3D3D00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Kategorie danych i źródło pochodzenia danych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128A" w14:textId="6BC9C945" w:rsidR="00420EC4" w:rsidRPr="005B1528" w:rsidRDefault="008E3CB8" w:rsidP="008E3CB8">
            <w:pPr>
              <w:pStyle w:val="Akapitzlist"/>
              <w:numPr>
                <w:ilvl w:val="0"/>
                <w:numId w:val="6"/>
              </w:numPr>
              <w:ind w:left="167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z w:val="16"/>
                <w:szCs w:val="16"/>
                <w:lang w:val="pl-PL"/>
              </w:rPr>
              <w:t>osobą fizyczną prowadzącą działalność gospodarczą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, z którą </w:t>
            </w:r>
            <w:r w:rsidR="00AE13D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Administrator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zawarł umowę, Twoje dane osobowe pozyskaliśmy bezpośrednio od Ciebie, lub źródeł publicznie dostępnych np. ze stron internetowych, z Centr</w:t>
            </w:r>
            <w:r w:rsidR="00AE13D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alnej Ewidencji i Informacji o 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ziałalności Gospodarczej (CDEIG), Biuletynu Informacji Publicznej Ministerstwa Finansów (BIP MF) w związku z weryfikacją z tzw. Białą Listą Podatników Vat. Z wyżej wymienionymi źródłami danych możemy zweryfikować Twoje dane lub ew. pozyskać z nich np. następujące kategorie danych: identyfikacyjne (np. imię, nazwisko), kontaktowe (np. adres), dotyczące prowadzonej działalności gospodarczej (np. NIP, REGON). </w:t>
            </w:r>
          </w:p>
          <w:p w14:paraId="373B4857" w14:textId="77777777" w:rsidR="00A913A5" w:rsidRPr="005B1528" w:rsidRDefault="00A913A5" w:rsidP="008E3CB8">
            <w:pPr>
              <w:pStyle w:val="Akapitzlist"/>
              <w:numPr>
                <w:ilvl w:val="0"/>
                <w:numId w:val="6"/>
              </w:numPr>
              <w:ind w:left="167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64F79D26" w14:textId="7CF0718E" w:rsidR="00337633" w:rsidRPr="005B1528" w:rsidRDefault="00337633" w:rsidP="008E3CB8">
            <w:pPr>
              <w:pStyle w:val="Akapitzlist"/>
              <w:numPr>
                <w:ilvl w:val="0"/>
                <w:numId w:val="6"/>
              </w:numPr>
              <w:ind w:left="167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z w:val="16"/>
                <w:szCs w:val="16"/>
                <w:lang w:val="pl-PL"/>
              </w:rPr>
              <w:t>przedstawicielem, reprezentantem, prokurentem/pełnomocnikiem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podmiotu, z którym Administrator zawarł umowę, Twoje Dane Osobowe uzyskaliśmy od Ciebie lub od podmiotu, który reprezentujesz. Przetwarzamy kategorie Twoich danych osobowych np.: imię, nazwisko, dane kontaktowe, stanowisko, serię i numer dowodu tożsamości lub numer PESEL (np. w przypadku pełnomocników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)</w:t>
            </w:r>
            <w:r w:rsidR="00D95B66" w:rsidRPr="005B1528">
              <w:rPr>
                <w:rStyle w:val="Odwoaniedokomentarza"/>
                <w:lang w:val="pl-PL"/>
              </w:rPr>
              <w:t>, 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także służbowy adres e-mail, nr telefonu. Ponadto dane (np. reprezentantów, pełnomocników, prokurentów) mogą pochodzić ze źródeł publicznie dostępnych np. stron internetowych, mogą być pozyskiwane i zweryfikowane z tzw. Białą Listą Podatników VAT, Krajowym Rejestrem Sądowym, m.in. w zakresie danych ujawnionych ww. rejestrach i stronach internetowych np.: danych identyfikacyjnych </w:t>
            </w:r>
            <w:r w:rsidR="00CC3A0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(np. imię, nazwisko), kontaktowych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(np. adres), dotyczących prowadzonej działalności gospodarczej. </w:t>
            </w:r>
          </w:p>
          <w:p w14:paraId="15AF7376" w14:textId="77777777" w:rsidR="00337633" w:rsidRPr="005B1528" w:rsidRDefault="00337633" w:rsidP="00D467C2">
            <w:pPr>
              <w:pStyle w:val="Akapitzlist"/>
              <w:numPr>
                <w:ilvl w:val="0"/>
                <w:numId w:val="6"/>
              </w:numPr>
              <w:ind w:left="167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2AABF8B5" w14:textId="4FBE89EF" w:rsidR="00337633" w:rsidRPr="005B1528" w:rsidRDefault="00337633" w:rsidP="008E3CB8">
            <w:pPr>
              <w:pStyle w:val="Akapitzlist"/>
              <w:numPr>
                <w:ilvl w:val="0"/>
                <w:numId w:val="6"/>
              </w:numPr>
              <w:ind w:left="167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z w:val="16"/>
                <w:szCs w:val="16"/>
                <w:lang w:val="pl-PL"/>
              </w:rPr>
              <w:t>pracownikiem, współpracownikiem, osobą do kontaktu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odpowiedzialną za wykonanie i realizację umowy zawartej z RF, Twoje dane pozyskaliśmy bezpośrednio od Ciebie lub od 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podmiotu, którego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jesteś przedstawicielem</w:t>
            </w:r>
            <w:r w:rsidR="001559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lub współpracownikiem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Przetwarzamy m.in. następujące kategorie Twoich danych osobowych: imię, nazwisko, służbowe dane kontaktowe (np. adres e-mail, telefon).</w:t>
            </w:r>
          </w:p>
          <w:p w14:paraId="208DC6BE" w14:textId="3DB16E81" w:rsidR="008D5AAC" w:rsidRPr="005B1528" w:rsidRDefault="008D5AAC" w:rsidP="00D467C2">
            <w:pPr>
              <w:tabs>
                <w:tab w:val="left" w:pos="561"/>
              </w:tabs>
              <w:spacing w:line="194" w:lineRule="exact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E6390E" w:rsidRPr="00802901" w14:paraId="241D71C9" w14:textId="77777777" w:rsidTr="00AE13D6">
        <w:trPr>
          <w:trHeight w:hRule="exact" w:val="7379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EAF41" w14:textId="5AE9109F" w:rsidR="00E6390E" w:rsidRPr="005B1528" w:rsidRDefault="004241FC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lastRenderedPageBreak/>
              <w:t>Cele i p</w:t>
            </w:r>
            <w:r w:rsidR="009C67B6"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ods</w:t>
            </w:r>
            <w:r w:rsidR="009C67B6"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="009C67B6"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="009C67B6"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wy p</w:t>
            </w:r>
            <w:r w:rsidR="009C67B6"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="009C67B6"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aw</w:t>
            </w:r>
            <w:r w:rsidR="009C67B6"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="009C67B6"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</w:p>
          <w:p w14:paraId="7B86311E" w14:textId="77777777" w:rsidR="00E6390E" w:rsidRPr="005B152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prze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D00D" w14:textId="3B756B4F" w:rsidR="008E3CB8" w:rsidRPr="005B1528" w:rsidRDefault="008E3CB8" w:rsidP="008E3CB8">
            <w:pPr>
              <w:tabs>
                <w:tab w:val="left" w:pos="565"/>
              </w:tabs>
              <w:spacing w:line="196" w:lineRule="exact"/>
              <w:ind w:left="142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l-PL"/>
              </w:rPr>
              <w:t>osobą fizyczną prowadzącą działalność gospodarczą,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z którą ma zostać zawarta umowa, Twoje dane osobowe będą przetwarzane, aby:</w:t>
            </w:r>
          </w:p>
          <w:p w14:paraId="798B294F" w14:textId="77777777" w:rsidR="008E3CB8" w:rsidRPr="005B1528" w:rsidRDefault="008E3CB8" w:rsidP="00314EC9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9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zawrzeć z Tobą umowę i realizować jej warunki – podstawą prawną przetwarzania jest umowa (art. 6 ust. 1 lit. b RODO), </w:t>
            </w:r>
          </w:p>
          <w:p w14:paraId="6ABCAA71" w14:textId="00A51D12" w:rsidR="008E3CB8" w:rsidRPr="005B1528" w:rsidRDefault="00AE13D6" w:rsidP="00314EC9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9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realizować obowiązki prawne wynikające np. z przepisów dotyczących podatków, rachunkowości i archiwizacji</w:t>
            </w:r>
            <w:r w:rsidR="008E3CB8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– art. 6 ust. 1 lit. c RODO.</w:t>
            </w:r>
          </w:p>
          <w:p w14:paraId="62E39CDF" w14:textId="02FC9FFB" w:rsidR="008E3CB8" w:rsidRPr="005B1528" w:rsidRDefault="00B22857" w:rsidP="00314EC9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9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rozpatrywać reklamacje </w:t>
            </w:r>
            <w:r w:rsidR="008E3CB8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oraz bronić się przed ewentualnymi roszczeniami lub dochodzić ewentualnych roszczeń związanych z umową – podstawą prawną przetwarzania danych jest nasz prawnie uzasadniony interes polegający na ustaleniu, obronie lub dochodzeniu roszczeń (art. 6 ust. 1 lit. f RODO).</w:t>
            </w:r>
          </w:p>
          <w:p w14:paraId="2B8DAAF2" w14:textId="77777777" w:rsidR="008E3CB8" w:rsidRPr="005B1528" w:rsidRDefault="008E3CB8" w:rsidP="00D467C2">
            <w:pPr>
              <w:tabs>
                <w:tab w:val="left" w:pos="565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14:paraId="5AA4B06C" w14:textId="77777777" w:rsidR="009D62C1" w:rsidRPr="005B1528" w:rsidRDefault="009D62C1" w:rsidP="00D467C2">
            <w:pPr>
              <w:tabs>
                <w:tab w:val="left" w:pos="565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l-PL"/>
              </w:rPr>
              <w:t xml:space="preserve">reprezentantem (np. prokurentem/pełnomocnikiem, członkiem zarządu) podmiotu, z którym Administrator zawarł umowę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Twoje Dane Osobowe mogą być przetwarzane, aby:</w:t>
            </w:r>
          </w:p>
          <w:p w14:paraId="7B110030" w14:textId="33952104" w:rsidR="009D62C1" w:rsidRPr="005B1528" w:rsidRDefault="009D62C1" w:rsidP="008E3CB8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9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umożliwić wykonanie zawartej umowy – podstawą prawną przetwarzania danych jest nasz prawnie uzasadniony interes polegający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na realizacji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umowy (art. 6 ust. 1 lit. f RODO),</w:t>
            </w:r>
          </w:p>
          <w:p w14:paraId="5641334A" w14:textId="77777777" w:rsidR="009D62C1" w:rsidRPr="005B1528" w:rsidRDefault="009D62C1" w:rsidP="00D467C2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4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realizować obowiązki prawne wynikające np. z przepisów dotyczących podatków, rachunkowości i archiwizacji – art. 6 ust. 1 lit. c RODO,</w:t>
            </w:r>
          </w:p>
          <w:p w14:paraId="1E596F7B" w14:textId="77777777" w:rsidR="009D62C1" w:rsidRPr="005B1528" w:rsidRDefault="009D62C1" w:rsidP="00D467C2">
            <w:pPr>
              <w:pStyle w:val="Akapitzlist"/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4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rozpatrywać reklamacje oraz bronić się przed ewentualnymi roszczeniami lub dochodzić ewentualnych roszczeń związanych z umową – podstawą prawną przetwarzania danych jest nasz prawnie uzasadniony interes polegający na ustaleniu, obronie lub dochodzeniu roszczeń (art. 6 ust. 1 lit. f RODO).</w:t>
            </w:r>
          </w:p>
          <w:p w14:paraId="27249AC3" w14:textId="77777777" w:rsidR="00512728" w:rsidRPr="005B1528" w:rsidRDefault="00512728" w:rsidP="00D467C2">
            <w:pPr>
              <w:pStyle w:val="Akapitzlist"/>
              <w:tabs>
                <w:tab w:val="left" w:pos="450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14:paraId="486D4741" w14:textId="56CB49E3" w:rsidR="00337633" w:rsidRPr="005B1528" w:rsidRDefault="00337633" w:rsidP="00D467C2">
            <w:pPr>
              <w:tabs>
                <w:tab w:val="left" w:pos="592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Jeśli jesteś np. reprezentantem, prokurentem/pełnomocnikiem, płatnikiem podatku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vat, Twoje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dane mogą przetwarzane w celu weryfikacji np. z Białą Listą Podatników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Vat, Krajowym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Rejestrem Sądowym, Centralną Ewidencją i Informacją o Działalności Gospodarczej (CEDIG) – podstawą prawną przetwarzania danych jest nasz prawnie uzasadniony interes, który polega m.in.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na zapewnieniu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wyższego stopnia bezpieczeństwa prowadzonych transakcji, dołożeniu należytej staranności przy kontroli statusu prawnego kontrahenta (art. 6 ust. 1 lit. f RODO).</w:t>
            </w:r>
          </w:p>
          <w:p w14:paraId="4251F133" w14:textId="77777777" w:rsidR="00512728" w:rsidRPr="005B1528" w:rsidRDefault="00512728" w:rsidP="00D467C2">
            <w:pPr>
              <w:tabs>
                <w:tab w:val="left" w:pos="592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14:paraId="47A020A4" w14:textId="59A1C195" w:rsidR="004241FC" w:rsidRPr="005B1528" w:rsidRDefault="009D62C1" w:rsidP="00D467C2">
            <w:pPr>
              <w:tabs>
                <w:tab w:val="left" w:pos="592"/>
              </w:tabs>
              <w:spacing w:line="196" w:lineRule="exact"/>
              <w:ind w:left="167"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Jeśli jesteś </w:t>
            </w:r>
            <w:r w:rsidRPr="005B1528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pl-PL"/>
              </w:rPr>
              <w:t>pracownikiem, współpracownikiem, osobą do kontaktu</w:t>
            </w:r>
            <w:r w:rsidR="004241FC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Twoje Dane Osobowe mogą być przetwarzane, aby:</w:t>
            </w:r>
          </w:p>
          <w:p w14:paraId="6510FFB4" w14:textId="04AA8172" w:rsidR="004241FC" w:rsidRPr="005B1528" w:rsidRDefault="004241FC" w:rsidP="00D467C2">
            <w:pPr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4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umożliwić wykonanie zawartej umowy – podstawą prawną przetwarzania danych jest nasz prawnie uzasadniony interes polegający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na realizacji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umowy (art. 6 ust. 1 lit. f RODO),</w:t>
            </w:r>
          </w:p>
          <w:p w14:paraId="0C9F62E6" w14:textId="77777777" w:rsidR="004241FC" w:rsidRPr="005B1528" w:rsidRDefault="004241FC" w:rsidP="00D467C2">
            <w:pPr>
              <w:numPr>
                <w:ilvl w:val="0"/>
                <w:numId w:val="11"/>
              </w:numPr>
              <w:tabs>
                <w:tab w:val="left" w:pos="450"/>
              </w:tabs>
              <w:spacing w:line="196" w:lineRule="exact"/>
              <w:ind w:left="167" w:right="104" w:firstLine="0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rozpatrywać reklamacje oraz bronić się przed ewentualnymi roszczeniami lub dochodzić ewentualnych roszczeń związanych z umową – podstawą prawną przetwarzania danych jest nasz prawnie uzasadniony interes polegający na ustaleniu, obronie lub dochodzeniu roszczeń (art. 6 ust. 1 lit. f RODO).</w:t>
            </w:r>
          </w:p>
          <w:p w14:paraId="728EEEC7" w14:textId="32D4F1E6" w:rsidR="009D62C1" w:rsidRPr="005B1528" w:rsidRDefault="009D62C1" w:rsidP="00D467C2">
            <w:pPr>
              <w:tabs>
                <w:tab w:val="left" w:pos="592"/>
              </w:tabs>
              <w:spacing w:line="196" w:lineRule="exact"/>
              <w:ind w:right="104"/>
              <w:jc w:val="both"/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</w:pPr>
          </w:p>
          <w:p w14:paraId="268A564C" w14:textId="66633544" w:rsidR="00E6390E" w:rsidRPr="005B1528" w:rsidRDefault="009C67B6" w:rsidP="00D467C2">
            <w:pPr>
              <w:tabs>
                <w:tab w:val="left" w:pos="592"/>
              </w:tabs>
              <w:ind w:left="592" w:hanging="284"/>
              <w:rPr>
                <w:lang w:val="pl-PL"/>
              </w:rPr>
            </w:pPr>
            <w:r w:rsidRPr="005B1528">
              <w:rPr>
                <w:spacing w:val="-2"/>
                <w:lang w:val="pl-PL"/>
              </w:rPr>
              <w:t xml:space="preserve"> </w:t>
            </w:r>
          </w:p>
        </w:tc>
      </w:tr>
      <w:tr w:rsidR="00E6390E" w:rsidRPr="00802901" w14:paraId="684BB28D" w14:textId="77777777" w:rsidTr="008E3CB8">
        <w:trPr>
          <w:trHeight w:hRule="exact" w:val="1286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ED23" w14:textId="77777777" w:rsidR="00E6390E" w:rsidRPr="005B1528" w:rsidRDefault="009C67B6">
            <w:pPr>
              <w:pStyle w:val="TableParagraph"/>
              <w:spacing w:before="1" w:line="238" w:lineRule="auto"/>
              <w:ind w:left="104" w:right="176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kres p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cho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danych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0546" w14:textId="14F7387F" w:rsidR="00E6390E" w:rsidRPr="005B1528" w:rsidRDefault="009C67B6" w:rsidP="00D467C2">
            <w:pPr>
              <w:pStyle w:val="Akapitzlist"/>
              <w:numPr>
                <w:ilvl w:val="0"/>
                <w:numId w:val="3"/>
              </w:numPr>
              <w:tabs>
                <w:tab w:val="left" w:pos="561"/>
              </w:tabs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E2D9F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trwania i realizacji umowy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;</w:t>
            </w:r>
          </w:p>
          <w:p w14:paraId="0D8712B1" w14:textId="46A6F27F" w:rsidR="00E6390E" w:rsidRPr="005B1528" w:rsidRDefault="00CE2D9F" w:rsidP="00D467C2">
            <w:pPr>
              <w:pStyle w:val="Akapitzlist"/>
              <w:numPr>
                <w:ilvl w:val="0"/>
                <w:numId w:val="3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przez okres przedawnienia</w:t>
            </w:r>
            <w:r w:rsidR="009C67B6"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ń;</w:t>
            </w:r>
          </w:p>
          <w:p w14:paraId="11E4D5FD" w14:textId="7A14CA5C" w:rsidR="00E6390E" w:rsidRPr="005B1528" w:rsidRDefault="00CE2D9F" w:rsidP="00D467C2">
            <w:pPr>
              <w:pStyle w:val="Akapitzlist"/>
              <w:numPr>
                <w:ilvl w:val="0"/>
                <w:numId w:val="3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przez </w:t>
            </w:r>
            <w:r w:rsidR="00D95B6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okres 5 lat</w:t>
            </w:r>
            <w:r w:rsidR="00D95B6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,</w:t>
            </w:r>
            <w:r w:rsidR="00D95B66" w:rsidRPr="005B1528">
              <w:rPr>
                <w:rStyle w:val="Odwoaniedokomentarza"/>
                <w:lang w:val="pl-PL"/>
              </w:rPr>
              <w:t xml:space="preserve"> zgodnie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z instrukcją archiwalną obowiązującą u RF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;</w:t>
            </w:r>
          </w:p>
          <w:p w14:paraId="12F1FB8B" w14:textId="0BCCE0C9" w:rsidR="00E6390E" w:rsidRPr="005B1528" w:rsidRDefault="00CE2D9F" w:rsidP="008E3CB8">
            <w:pPr>
              <w:pStyle w:val="Akapitzlist"/>
              <w:numPr>
                <w:ilvl w:val="0"/>
                <w:numId w:val="3"/>
              </w:numPr>
              <w:tabs>
                <w:tab w:val="left" w:pos="561"/>
              </w:tabs>
              <w:spacing w:before="1" w:line="195" w:lineRule="exact"/>
              <w:ind w:left="561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rt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u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ó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F </w:t>
            </w:r>
            <w:r w:rsidR="00E279D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zakresie imię, nazwisko reprezentanta podmiotu, z którym zawarto umowę, </w:t>
            </w:r>
            <w:r w:rsidR="009C67B6"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b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dą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pr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ec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="009C67B6"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ec</w:t>
            </w:r>
            <w:r w:rsidR="009C67B6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śc</w:t>
            </w:r>
            <w:r w:rsidR="009C67B6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lang w:val="pl-PL"/>
              </w:rPr>
              <w:t xml:space="preserve"> -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zgodnie z instrukcją archiwalną obowiązującą u RF</w:t>
            </w:r>
            <w:r w:rsidR="009C67B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802901" w14:paraId="69513C36" w14:textId="77777777" w:rsidTr="008B19AE">
        <w:trPr>
          <w:trHeight w:hRule="exact" w:val="1268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A7C2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db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orcy da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A3D5" w14:textId="77777777" w:rsidR="00E6390E" w:rsidRPr="005B1528" w:rsidRDefault="009C67B6" w:rsidP="00D467C2">
            <w:pPr>
              <w:pStyle w:val="Akapitzlist"/>
              <w:numPr>
                <w:ilvl w:val="0"/>
                <w:numId w:val="2"/>
              </w:numPr>
              <w:tabs>
                <w:tab w:val="left" w:pos="563"/>
              </w:tabs>
              <w:spacing w:line="193" w:lineRule="exact"/>
              <w:ind w:left="563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RF</w:t>
            </w:r>
          </w:p>
          <w:p w14:paraId="5F4AD272" w14:textId="7C3A8831" w:rsidR="00CE2D9F" w:rsidRPr="005B1528" w:rsidRDefault="00CE2D9F" w:rsidP="008E3CB8">
            <w:pPr>
              <w:pStyle w:val="Akapitzlist"/>
              <w:numPr>
                <w:ilvl w:val="0"/>
                <w:numId w:val="2"/>
              </w:numPr>
              <w:tabs>
                <w:tab w:val="left" w:pos="563"/>
              </w:tabs>
              <w:spacing w:line="193" w:lineRule="exact"/>
              <w:ind w:left="563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dostawc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ich upoważni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eni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pracowni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którym zlecone zostaną usługi związane z przetwarzaniem danych osobowych, np. dostawc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usług IT</w:t>
            </w:r>
            <w:r w:rsidR="00E279D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archiwizacyjne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 Takie podmioty przetwarzają dane na podstawie umowy z RF i zgodnie z jego poleceniami, a także kancelari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prawn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lub dorad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cze</w:t>
            </w:r>
            <w:r w:rsidR="002653BF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, podmioty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uprawnio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na podstawie przepisów prawa, w tym organ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administracji skarbowej, są</w:t>
            </w:r>
            <w:r w:rsidR="00B1157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  <w:p w14:paraId="3F3EDA80" w14:textId="77777777" w:rsidR="00E6390E" w:rsidRPr="005B1528" w:rsidRDefault="00E6390E" w:rsidP="00D467C2">
            <w:pPr>
              <w:tabs>
                <w:tab w:val="left" w:pos="563"/>
              </w:tabs>
              <w:spacing w:before="2" w:line="239" w:lineRule="auto"/>
              <w:ind w:left="277" w:right="610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</w:tc>
      </w:tr>
      <w:tr w:rsidR="00E6390E" w:rsidRPr="00802901" w14:paraId="73D7B01D" w14:textId="77777777" w:rsidTr="008E3CB8">
        <w:trPr>
          <w:trHeight w:hRule="exact" w:val="2086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CA0B" w14:textId="77777777" w:rsidR="00E6390E" w:rsidRPr="005B1528" w:rsidRDefault="009C67B6">
            <w:pPr>
              <w:pStyle w:val="TableParagraph"/>
              <w:spacing w:before="1" w:line="238" w:lineRule="auto"/>
              <w:ind w:left="104" w:right="131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Prawa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zw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ne z prze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zan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ED72" w14:textId="77777777" w:rsidR="00E6390E" w:rsidRPr="005B1528" w:rsidRDefault="009C67B6" w:rsidP="00D467C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ją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ą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h:</w:t>
            </w:r>
          </w:p>
          <w:p w14:paraId="56802C84" w14:textId="5669D376" w:rsidR="00E6390E" w:rsidRPr="005B1528" w:rsidRDefault="009C67B6" w:rsidP="00D467C2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="00C435DE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ostępu 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przysługujące</w:t>
            </w:r>
            <w:r w:rsidR="00C435DE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osobie, której dane dotyczą</w:t>
            </w:r>
          </w:p>
          <w:p w14:paraId="0E38B8C5" w14:textId="77777777" w:rsidR="00E6390E" w:rsidRPr="005B1528" w:rsidRDefault="009C67B6" w:rsidP="00D467C2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="00C435DE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do sprostowania danych</w:t>
            </w:r>
          </w:p>
          <w:p w14:paraId="311517DD" w14:textId="77777777" w:rsidR="00E6390E" w:rsidRPr="005B1528" w:rsidRDefault="009C67B6" w:rsidP="00D467C2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before="1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usunięcia danych (“prawo do bycia zapomnianym”)</w:t>
            </w:r>
          </w:p>
          <w:p w14:paraId="114138E7" w14:textId="77777777" w:rsidR="00E6390E" w:rsidRPr="005B1528" w:rsidRDefault="009C67B6" w:rsidP="00D467C2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="00C435DE"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do ograniczenia przetwarzania</w:t>
            </w:r>
          </w:p>
          <w:p w14:paraId="366F3442" w14:textId="77777777" w:rsidR="00251246" w:rsidRPr="005B1528" w:rsidRDefault="009C67B6" w:rsidP="00D467C2">
            <w:pPr>
              <w:pStyle w:val="Akapitzlist"/>
              <w:numPr>
                <w:ilvl w:val="0"/>
                <w:numId w:val="1"/>
              </w:numPr>
              <w:tabs>
                <w:tab w:val="left" w:pos="561"/>
              </w:tabs>
              <w:spacing w:line="194" w:lineRule="exact"/>
              <w:ind w:left="5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="00C435DE"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sprzeciwu</w:t>
            </w:r>
          </w:p>
          <w:p w14:paraId="661BD97C" w14:textId="77777777" w:rsidR="00B02106" w:rsidRPr="005B1528" w:rsidRDefault="00B02106" w:rsidP="00D467C2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633498D3" w14:textId="77777777" w:rsidR="00E6390E" w:rsidRPr="005B1528" w:rsidRDefault="009C67B6" w:rsidP="00D467C2">
            <w:pPr>
              <w:pStyle w:val="TableParagraph"/>
              <w:spacing w:line="194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Aby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ać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ż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aw,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ami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l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ub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h.</w:t>
            </w:r>
          </w:p>
        </w:tc>
      </w:tr>
      <w:tr w:rsidR="00E6390E" w:rsidRPr="00802901" w14:paraId="0E97E354" w14:textId="77777777" w:rsidTr="008E3CB8">
        <w:trPr>
          <w:trHeight w:hRule="exact" w:val="881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C4418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Prawo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es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 sk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rgi</w:t>
            </w:r>
          </w:p>
          <w:p w14:paraId="041D146E" w14:textId="77777777" w:rsidR="00E6390E" w:rsidRPr="005B152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do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orga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6CEA" w14:textId="77777777" w:rsidR="00E6390E" w:rsidRPr="005B1528" w:rsidRDefault="009C67B6">
            <w:pPr>
              <w:pStyle w:val="TableParagraph"/>
              <w:spacing w:line="193" w:lineRule="exact"/>
              <w:ind w:left="102" w:right="10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sługuje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Ci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kż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nia 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g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ajmuj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ące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go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ną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</w:p>
          <w:p w14:paraId="67504C9C" w14:textId="1AB142E3" w:rsidR="00E6390E" w:rsidRPr="005B1528" w:rsidRDefault="009C67B6">
            <w:pPr>
              <w:pStyle w:val="TableParagraph"/>
              <w:spacing w:before="2" w:line="238" w:lineRule="auto"/>
              <w:ind w:left="136" w:righ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h,</w:t>
            </w:r>
            <w:r w:rsidRPr="005B152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j.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sa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du</w:t>
            </w:r>
            <w:r w:rsidRPr="005B152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Oc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hr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ny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h.</w:t>
            </w:r>
            <w:r w:rsidRPr="005B152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</w:p>
        </w:tc>
      </w:tr>
      <w:tr w:rsidR="00E6390E" w:rsidRPr="00802901" w14:paraId="68E900BE" w14:textId="77777777" w:rsidTr="008E3CB8">
        <w:trPr>
          <w:trHeight w:hRule="exact" w:val="492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BB25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Info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acje do</w:t>
            </w:r>
            <w:r w:rsidRPr="005B152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ycz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ą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ce</w:t>
            </w:r>
          </w:p>
          <w:p w14:paraId="28306C09" w14:textId="77777777" w:rsidR="00E6390E" w:rsidRPr="005B152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pro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f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il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owan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56D4" w14:textId="77777777" w:rsidR="00E6390E" w:rsidRPr="005B1528" w:rsidRDefault="009C67B6" w:rsidP="00D467C2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oic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 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a.</w:t>
            </w:r>
          </w:p>
        </w:tc>
      </w:tr>
      <w:tr w:rsidR="00E6390E" w:rsidRPr="005B1528" w14:paraId="2E526FF0" w14:textId="77777777" w:rsidTr="008E3CB8">
        <w:trPr>
          <w:trHeight w:hRule="exact" w:val="447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7148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Zau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oma</w:t>
            </w:r>
            <w:r w:rsidRPr="005B1528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wane</w:t>
            </w:r>
          </w:p>
          <w:p w14:paraId="03DCC574" w14:textId="77777777" w:rsidR="00E6390E" w:rsidRPr="005B1528" w:rsidRDefault="009C67B6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pode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ow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 de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yzji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B501" w14:textId="77777777" w:rsidR="00E6390E" w:rsidRPr="005B1528" w:rsidRDefault="009C67B6" w:rsidP="00D467C2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jmuj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pacing w:val="20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u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h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cy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2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24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st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of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lo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23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f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or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m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ji</w:t>
            </w:r>
          </w:p>
          <w:p w14:paraId="6F1FB43D" w14:textId="77777777" w:rsidR="00E6390E" w:rsidRPr="005B1528" w:rsidRDefault="009C67B6" w:rsidP="00D467C2">
            <w:pPr>
              <w:pStyle w:val="TableParagraph"/>
              <w:spacing w:line="195" w:lineRule="exact"/>
              <w:ind w:left="13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802901" w14:paraId="7C8622F8" w14:textId="77777777" w:rsidTr="008E3CB8">
        <w:trPr>
          <w:trHeight w:hRule="exact" w:val="1485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13B2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lastRenderedPageBreak/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bow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ązek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odan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a</w:t>
            </w:r>
          </w:p>
          <w:p w14:paraId="44094E68" w14:textId="77777777" w:rsidR="00E6390E" w:rsidRPr="005B1528" w:rsidRDefault="009C67B6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danych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C372" w14:textId="65D0EE99" w:rsidR="00B02106" w:rsidRPr="005B1528" w:rsidRDefault="00B02106" w:rsidP="008E3CB8">
            <w:pPr>
              <w:pStyle w:val="TableParagraph"/>
              <w:spacing w:line="193" w:lineRule="exact"/>
              <w:ind w:left="102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przypadku </w:t>
            </w:r>
            <w:r w:rsidR="001321C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podmiotu, z którym Administrator zawarł 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umowę oraz</w:t>
            </w:r>
            <w:r w:rsidR="001321C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osób </w:t>
            </w:r>
            <w:r w:rsidR="000957A0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go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reprezentujących podanie danych jest warunkiem zawarcia umowy. W przypadku braku podania danych nie będzie możliwe zawarcie i realizacja umowy.</w:t>
            </w:r>
          </w:p>
          <w:p w14:paraId="5F0F9B51" w14:textId="77777777" w:rsidR="00B02106" w:rsidRPr="005B1528" w:rsidRDefault="00B02106" w:rsidP="00D467C2">
            <w:pPr>
              <w:pStyle w:val="TableParagraph"/>
              <w:spacing w:before="1" w:line="195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2B2D1B89" w14:textId="0CFF0086" w:rsidR="00E6390E" w:rsidRPr="005B1528" w:rsidRDefault="00B02106" w:rsidP="001321C2">
            <w:pPr>
              <w:pStyle w:val="TableParagraph"/>
              <w:spacing w:before="1" w:line="195" w:lineRule="exact"/>
              <w:ind w:left="102" w:right="10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W przypadku osób do kontaktu, pracowników, współpracowników </w:t>
            </w:r>
            <w:r w:rsidR="001321C2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podmiotu, z którym Administrator zawarł umowę, p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odanie danych jest wymogiem umownym. Konsekwencją niepodania danych może być np. utrudniony kontakt pomiędzy stronami zawartej umowy</w:t>
            </w:r>
            <w:r w:rsidR="00D72FD7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i jej </w:t>
            </w:r>
            <w:r w:rsidR="00D95B66"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realizacja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  <w:tr w:rsidR="00E6390E" w:rsidRPr="00802901" w14:paraId="5E9DF474" w14:textId="77777777" w:rsidTr="008E3CB8">
        <w:trPr>
          <w:trHeight w:hRule="exact" w:val="732"/>
        </w:trPr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879E2" w14:textId="77777777" w:rsidR="00E6390E" w:rsidRPr="005B1528" w:rsidRDefault="009C67B6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Pr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ek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ywan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dany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h</w:t>
            </w:r>
          </w:p>
          <w:p w14:paraId="17689B43" w14:textId="77777777" w:rsidR="00E6390E" w:rsidRPr="005B1528" w:rsidRDefault="009C67B6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poza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uro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ejski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zar</w:t>
            </w:r>
          </w:p>
          <w:p w14:paraId="231909BF" w14:textId="77777777" w:rsidR="00E6390E" w:rsidRPr="005B1528" w:rsidRDefault="009C67B6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Gosp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dar</w:t>
            </w:r>
            <w:r w:rsidRPr="005B1528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pl-PL"/>
              </w:rPr>
              <w:t>c</w:t>
            </w:r>
            <w:r w:rsidRPr="005B1528"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  <w:t>zy</w:t>
            </w:r>
          </w:p>
        </w:tc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A4E7" w14:textId="77777777" w:rsidR="00E6390E" w:rsidRPr="005B1528" w:rsidRDefault="009C67B6" w:rsidP="00D467C2">
            <w:pPr>
              <w:pStyle w:val="TableParagraph"/>
              <w:spacing w:line="193" w:lineRule="exact"/>
              <w:ind w:left="102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Tw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dan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n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ę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dą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pr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y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wane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oz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Eu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j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k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i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b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sz</w:t>
            </w:r>
            <w:r w:rsidRPr="005B1528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>a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r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Go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s</w:t>
            </w:r>
            <w:r w:rsidRPr="005B1528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>p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d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arc</w:t>
            </w:r>
            <w:r w:rsidRPr="005B1528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z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y 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E</w:t>
            </w:r>
            <w:r w:rsidRPr="005B1528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OG)</w:t>
            </w:r>
            <w:r w:rsidRPr="005B1528">
              <w:rPr>
                <w:rFonts w:ascii="Calibri" w:eastAsia="Calibri" w:hAnsi="Calibri" w:cs="Calibri"/>
                <w:sz w:val="16"/>
                <w:szCs w:val="16"/>
                <w:lang w:val="pl-PL"/>
              </w:rPr>
              <w:t>.</w:t>
            </w:r>
          </w:p>
        </w:tc>
      </w:tr>
    </w:tbl>
    <w:p w14:paraId="6CB7EB5E" w14:textId="77777777" w:rsidR="009C67B6" w:rsidRPr="005B1528" w:rsidRDefault="009C67B6">
      <w:pPr>
        <w:rPr>
          <w:lang w:val="pl-PL"/>
        </w:rPr>
      </w:pPr>
    </w:p>
    <w:sectPr w:rsidR="009C67B6" w:rsidRPr="005B1528" w:rsidSect="00AE13D6">
      <w:type w:val="continuous"/>
      <w:pgSz w:w="11907" w:h="16840"/>
      <w:pgMar w:top="1276" w:right="1457" w:bottom="1304" w:left="158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79"/>
    <w:multiLevelType w:val="hybridMultilevel"/>
    <w:tmpl w:val="E7CC3E54"/>
    <w:lvl w:ilvl="0" w:tplc="ADFE765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8A463F4C">
      <w:start w:val="1"/>
      <w:numFmt w:val="bullet"/>
      <w:lvlText w:val="•"/>
      <w:lvlJc w:val="left"/>
      <w:rPr>
        <w:rFonts w:hint="default"/>
      </w:rPr>
    </w:lvl>
    <w:lvl w:ilvl="2" w:tplc="B19E6BCE">
      <w:start w:val="1"/>
      <w:numFmt w:val="bullet"/>
      <w:lvlText w:val="•"/>
      <w:lvlJc w:val="left"/>
      <w:rPr>
        <w:rFonts w:hint="default"/>
      </w:rPr>
    </w:lvl>
    <w:lvl w:ilvl="3" w:tplc="3442386A">
      <w:start w:val="1"/>
      <w:numFmt w:val="bullet"/>
      <w:lvlText w:val="•"/>
      <w:lvlJc w:val="left"/>
      <w:rPr>
        <w:rFonts w:hint="default"/>
      </w:rPr>
    </w:lvl>
    <w:lvl w:ilvl="4" w:tplc="B808AA6C">
      <w:start w:val="1"/>
      <w:numFmt w:val="bullet"/>
      <w:lvlText w:val="•"/>
      <w:lvlJc w:val="left"/>
      <w:rPr>
        <w:rFonts w:hint="default"/>
      </w:rPr>
    </w:lvl>
    <w:lvl w:ilvl="5" w:tplc="5C72EC50">
      <w:start w:val="1"/>
      <w:numFmt w:val="bullet"/>
      <w:lvlText w:val="•"/>
      <w:lvlJc w:val="left"/>
      <w:rPr>
        <w:rFonts w:hint="default"/>
      </w:rPr>
    </w:lvl>
    <w:lvl w:ilvl="6" w:tplc="576AF610">
      <w:start w:val="1"/>
      <w:numFmt w:val="bullet"/>
      <w:lvlText w:val="•"/>
      <w:lvlJc w:val="left"/>
      <w:rPr>
        <w:rFonts w:hint="default"/>
      </w:rPr>
    </w:lvl>
    <w:lvl w:ilvl="7" w:tplc="68202ECA">
      <w:start w:val="1"/>
      <w:numFmt w:val="bullet"/>
      <w:lvlText w:val="•"/>
      <w:lvlJc w:val="left"/>
      <w:rPr>
        <w:rFonts w:hint="default"/>
      </w:rPr>
    </w:lvl>
    <w:lvl w:ilvl="8" w:tplc="729E81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5C601F"/>
    <w:multiLevelType w:val="hybridMultilevel"/>
    <w:tmpl w:val="A6A80638"/>
    <w:lvl w:ilvl="0" w:tplc="07BCF6E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1716F9F6">
      <w:start w:val="1"/>
      <w:numFmt w:val="bullet"/>
      <w:lvlText w:val="•"/>
      <w:lvlJc w:val="left"/>
      <w:rPr>
        <w:rFonts w:hint="default"/>
      </w:rPr>
    </w:lvl>
    <w:lvl w:ilvl="2" w:tplc="13366994">
      <w:start w:val="1"/>
      <w:numFmt w:val="bullet"/>
      <w:lvlText w:val="•"/>
      <w:lvlJc w:val="left"/>
      <w:rPr>
        <w:rFonts w:hint="default"/>
      </w:rPr>
    </w:lvl>
    <w:lvl w:ilvl="3" w:tplc="C9E87778">
      <w:start w:val="1"/>
      <w:numFmt w:val="bullet"/>
      <w:lvlText w:val="•"/>
      <w:lvlJc w:val="left"/>
      <w:rPr>
        <w:rFonts w:hint="default"/>
      </w:rPr>
    </w:lvl>
    <w:lvl w:ilvl="4" w:tplc="C306719C">
      <w:start w:val="1"/>
      <w:numFmt w:val="bullet"/>
      <w:lvlText w:val="•"/>
      <w:lvlJc w:val="left"/>
      <w:rPr>
        <w:rFonts w:hint="default"/>
      </w:rPr>
    </w:lvl>
    <w:lvl w:ilvl="5" w:tplc="0F00EACC">
      <w:start w:val="1"/>
      <w:numFmt w:val="bullet"/>
      <w:lvlText w:val="•"/>
      <w:lvlJc w:val="left"/>
      <w:rPr>
        <w:rFonts w:hint="default"/>
      </w:rPr>
    </w:lvl>
    <w:lvl w:ilvl="6" w:tplc="3B4E9C54">
      <w:start w:val="1"/>
      <w:numFmt w:val="bullet"/>
      <w:lvlText w:val="•"/>
      <w:lvlJc w:val="left"/>
      <w:rPr>
        <w:rFonts w:hint="default"/>
      </w:rPr>
    </w:lvl>
    <w:lvl w:ilvl="7" w:tplc="BC80F5F8">
      <w:start w:val="1"/>
      <w:numFmt w:val="bullet"/>
      <w:lvlText w:val="•"/>
      <w:lvlJc w:val="left"/>
      <w:rPr>
        <w:rFonts w:hint="default"/>
      </w:rPr>
    </w:lvl>
    <w:lvl w:ilvl="8" w:tplc="AE381E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75693A"/>
    <w:multiLevelType w:val="hybridMultilevel"/>
    <w:tmpl w:val="9A4CC042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731"/>
    <w:multiLevelType w:val="hybridMultilevel"/>
    <w:tmpl w:val="ED9E7BDE"/>
    <w:lvl w:ilvl="0" w:tplc="7CDC8DC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CE96E8B2">
      <w:start w:val="1"/>
      <w:numFmt w:val="bullet"/>
      <w:lvlText w:val="•"/>
      <w:lvlJc w:val="left"/>
      <w:rPr>
        <w:rFonts w:hint="default"/>
      </w:rPr>
    </w:lvl>
    <w:lvl w:ilvl="2" w:tplc="92C2A510">
      <w:start w:val="1"/>
      <w:numFmt w:val="bullet"/>
      <w:lvlText w:val="•"/>
      <w:lvlJc w:val="left"/>
      <w:rPr>
        <w:rFonts w:hint="default"/>
      </w:rPr>
    </w:lvl>
    <w:lvl w:ilvl="3" w:tplc="EF68F264">
      <w:start w:val="1"/>
      <w:numFmt w:val="bullet"/>
      <w:lvlText w:val="•"/>
      <w:lvlJc w:val="left"/>
      <w:rPr>
        <w:rFonts w:hint="default"/>
      </w:rPr>
    </w:lvl>
    <w:lvl w:ilvl="4" w:tplc="8E724BB6">
      <w:start w:val="1"/>
      <w:numFmt w:val="bullet"/>
      <w:lvlText w:val="•"/>
      <w:lvlJc w:val="left"/>
      <w:rPr>
        <w:rFonts w:hint="default"/>
      </w:rPr>
    </w:lvl>
    <w:lvl w:ilvl="5" w:tplc="0BA8A342">
      <w:start w:val="1"/>
      <w:numFmt w:val="bullet"/>
      <w:lvlText w:val="•"/>
      <w:lvlJc w:val="left"/>
      <w:rPr>
        <w:rFonts w:hint="default"/>
      </w:rPr>
    </w:lvl>
    <w:lvl w:ilvl="6" w:tplc="BE64AC06">
      <w:start w:val="1"/>
      <w:numFmt w:val="bullet"/>
      <w:lvlText w:val="•"/>
      <w:lvlJc w:val="left"/>
      <w:rPr>
        <w:rFonts w:hint="default"/>
      </w:rPr>
    </w:lvl>
    <w:lvl w:ilvl="7" w:tplc="D2A81E20">
      <w:start w:val="1"/>
      <w:numFmt w:val="bullet"/>
      <w:lvlText w:val="•"/>
      <w:lvlJc w:val="left"/>
      <w:rPr>
        <w:rFonts w:hint="default"/>
      </w:rPr>
    </w:lvl>
    <w:lvl w:ilvl="8" w:tplc="38F8DBD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0E269E"/>
    <w:multiLevelType w:val="hybridMultilevel"/>
    <w:tmpl w:val="780A8FB2"/>
    <w:lvl w:ilvl="0" w:tplc="195A159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707602E8">
      <w:start w:val="1"/>
      <w:numFmt w:val="bullet"/>
      <w:lvlText w:val="•"/>
      <w:lvlJc w:val="left"/>
      <w:rPr>
        <w:rFonts w:hint="default"/>
      </w:rPr>
    </w:lvl>
    <w:lvl w:ilvl="2" w:tplc="E2F695B6">
      <w:start w:val="1"/>
      <w:numFmt w:val="bullet"/>
      <w:lvlText w:val="•"/>
      <w:lvlJc w:val="left"/>
      <w:rPr>
        <w:rFonts w:hint="default"/>
      </w:rPr>
    </w:lvl>
    <w:lvl w:ilvl="3" w:tplc="10F6249A">
      <w:start w:val="1"/>
      <w:numFmt w:val="bullet"/>
      <w:lvlText w:val="•"/>
      <w:lvlJc w:val="left"/>
      <w:rPr>
        <w:rFonts w:hint="default"/>
      </w:rPr>
    </w:lvl>
    <w:lvl w:ilvl="4" w:tplc="867A6288">
      <w:start w:val="1"/>
      <w:numFmt w:val="bullet"/>
      <w:lvlText w:val="•"/>
      <w:lvlJc w:val="left"/>
      <w:rPr>
        <w:rFonts w:hint="default"/>
      </w:rPr>
    </w:lvl>
    <w:lvl w:ilvl="5" w:tplc="876A61E2">
      <w:start w:val="1"/>
      <w:numFmt w:val="bullet"/>
      <w:lvlText w:val="•"/>
      <w:lvlJc w:val="left"/>
      <w:rPr>
        <w:rFonts w:hint="default"/>
      </w:rPr>
    </w:lvl>
    <w:lvl w:ilvl="6" w:tplc="8468F3D6">
      <w:start w:val="1"/>
      <w:numFmt w:val="bullet"/>
      <w:lvlText w:val="•"/>
      <w:lvlJc w:val="left"/>
      <w:rPr>
        <w:rFonts w:hint="default"/>
      </w:rPr>
    </w:lvl>
    <w:lvl w:ilvl="7" w:tplc="038214A0">
      <w:start w:val="1"/>
      <w:numFmt w:val="bullet"/>
      <w:lvlText w:val="•"/>
      <w:lvlJc w:val="left"/>
      <w:rPr>
        <w:rFonts w:hint="default"/>
      </w:rPr>
    </w:lvl>
    <w:lvl w:ilvl="8" w:tplc="A2ECB9F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9E4C66"/>
    <w:multiLevelType w:val="hybridMultilevel"/>
    <w:tmpl w:val="2F8A1EC0"/>
    <w:lvl w:ilvl="0" w:tplc="001A2CA8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16"/>
        <w:szCs w:val="16"/>
      </w:rPr>
    </w:lvl>
    <w:lvl w:ilvl="1" w:tplc="92D8D008">
      <w:start w:val="1"/>
      <w:numFmt w:val="bullet"/>
      <w:lvlText w:val="•"/>
      <w:lvlJc w:val="left"/>
      <w:rPr>
        <w:rFonts w:hint="default"/>
      </w:rPr>
    </w:lvl>
    <w:lvl w:ilvl="2" w:tplc="67849E4E">
      <w:start w:val="1"/>
      <w:numFmt w:val="bullet"/>
      <w:lvlText w:val="•"/>
      <w:lvlJc w:val="left"/>
      <w:rPr>
        <w:rFonts w:hint="default"/>
      </w:rPr>
    </w:lvl>
    <w:lvl w:ilvl="3" w:tplc="C61EEF0E">
      <w:start w:val="1"/>
      <w:numFmt w:val="bullet"/>
      <w:lvlText w:val="•"/>
      <w:lvlJc w:val="left"/>
      <w:rPr>
        <w:rFonts w:hint="default"/>
      </w:rPr>
    </w:lvl>
    <w:lvl w:ilvl="4" w:tplc="A0C08B30">
      <w:start w:val="1"/>
      <w:numFmt w:val="bullet"/>
      <w:lvlText w:val="•"/>
      <w:lvlJc w:val="left"/>
      <w:rPr>
        <w:rFonts w:hint="default"/>
      </w:rPr>
    </w:lvl>
    <w:lvl w:ilvl="5" w:tplc="28721E00">
      <w:start w:val="1"/>
      <w:numFmt w:val="bullet"/>
      <w:lvlText w:val="•"/>
      <w:lvlJc w:val="left"/>
      <w:rPr>
        <w:rFonts w:hint="default"/>
      </w:rPr>
    </w:lvl>
    <w:lvl w:ilvl="6" w:tplc="6DDC0ADC">
      <w:start w:val="1"/>
      <w:numFmt w:val="bullet"/>
      <w:lvlText w:val="•"/>
      <w:lvlJc w:val="left"/>
      <w:rPr>
        <w:rFonts w:hint="default"/>
      </w:rPr>
    </w:lvl>
    <w:lvl w:ilvl="7" w:tplc="16AAE40C">
      <w:start w:val="1"/>
      <w:numFmt w:val="bullet"/>
      <w:lvlText w:val="•"/>
      <w:lvlJc w:val="left"/>
      <w:rPr>
        <w:rFonts w:hint="default"/>
      </w:rPr>
    </w:lvl>
    <w:lvl w:ilvl="8" w:tplc="287C7A9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117B79"/>
    <w:multiLevelType w:val="hybridMultilevel"/>
    <w:tmpl w:val="3DC6654E"/>
    <w:lvl w:ilvl="0" w:tplc="DA06D3B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16"/>
        <w:szCs w:val="16"/>
      </w:rPr>
    </w:lvl>
    <w:lvl w:ilvl="1" w:tplc="8FCAB3F4">
      <w:start w:val="1"/>
      <w:numFmt w:val="bullet"/>
      <w:lvlText w:val="•"/>
      <w:lvlJc w:val="left"/>
      <w:rPr>
        <w:rFonts w:hint="default"/>
      </w:rPr>
    </w:lvl>
    <w:lvl w:ilvl="2" w:tplc="1EE2292A">
      <w:start w:val="1"/>
      <w:numFmt w:val="bullet"/>
      <w:lvlText w:val="•"/>
      <w:lvlJc w:val="left"/>
      <w:rPr>
        <w:rFonts w:hint="default"/>
      </w:rPr>
    </w:lvl>
    <w:lvl w:ilvl="3" w:tplc="A906E37E">
      <w:start w:val="1"/>
      <w:numFmt w:val="bullet"/>
      <w:lvlText w:val="•"/>
      <w:lvlJc w:val="left"/>
      <w:rPr>
        <w:rFonts w:hint="default"/>
      </w:rPr>
    </w:lvl>
    <w:lvl w:ilvl="4" w:tplc="140213FE">
      <w:start w:val="1"/>
      <w:numFmt w:val="bullet"/>
      <w:lvlText w:val="•"/>
      <w:lvlJc w:val="left"/>
      <w:rPr>
        <w:rFonts w:hint="default"/>
      </w:rPr>
    </w:lvl>
    <w:lvl w:ilvl="5" w:tplc="3C088B7E">
      <w:start w:val="1"/>
      <w:numFmt w:val="bullet"/>
      <w:lvlText w:val="•"/>
      <w:lvlJc w:val="left"/>
      <w:rPr>
        <w:rFonts w:hint="default"/>
      </w:rPr>
    </w:lvl>
    <w:lvl w:ilvl="6" w:tplc="D62ABF8A">
      <w:start w:val="1"/>
      <w:numFmt w:val="bullet"/>
      <w:lvlText w:val="•"/>
      <w:lvlJc w:val="left"/>
      <w:rPr>
        <w:rFonts w:hint="default"/>
      </w:rPr>
    </w:lvl>
    <w:lvl w:ilvl="7" w:tplc="AC36118E">
      <w:start w:val="1"/>
      <w:numFmt w:val="bullet"/>
      <w:lvlText w:val="•"/>
      <w:lvlJc w:val="left"/>
      <w:rPr>
        <w:rFonts w:hint="default"/>
      </w:rPr>
    </w:lvl>
    <w:lvl w:ilvl="8" w:tplc="F7F63F7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21645B"/>
    <w:multiLevelType w:val="hybridMultilevel"/>
    <w:tmpl w:val="A16C33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E07A63"/>
    <w:multiLevelType w:val="hybridMultilevel"/>
    <w:tmpl w:val="1820075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16AAE"/>
    <w:multiLevelType w:val="hybridMultilevel"/>
    <w:tmpl w:val="CD4C6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37A9A"/>
    <w:multiLevelType w:val="hybridMultilevel"/>
    <w:tmpl w:val="5E683A64"/>
    <w:lvl w:ilvl="0" w:tplc="9F3665B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6"/>
        <w:szCs w:val="16"/>
      </w:rPr>
    </w:lvl>
    <w:lvl w:ilvl="1" w:tplc="00F8ACA0">
      <w:start w:val="1"/>
      <w:numFmt w:val="bullet"/>
      <w:lvlText w:val="•"/>
      <w:lvlJc w:val="left"/>
      <w:rPr>
        <w:rFonts w:hint="default"/>
      </w:rPr>
    </w:lvl>
    <w:lvl w:ilvl="2" w:tplc="16F89B86">
      <w:start w:val="1"/>
      <w:numFmt w:val="bullet"/>
      <w:lvlText w:val="•"/>
      <w:lvlJc w:val="left"/>
      <w:rPr>
        <w:rFonts w:hint="default"/>
      </w:rPr>
    </w:lvl>
    <w:lvl w:ilvl="3" w:tplc="CA081E90">
      <w:start w:val="1"/>
      <w:numFmt w:val="bullet"/>
      <w:lvlText w:val="•"/>
      <w:lvlJc w:val="left"/>
      <w:rPr>
        <w:rFonts w:hint="default"/>
      </w:rPr>
    </w:lvl>
    <w:lvl w:ilvl="4" w:tplc="E8E2B812">
      <w:start w:val="1"/>
      <w:numFmt w:val="bullet"/>
      <w:lvlText w:val="•"/>
      <w:lvlJc w:val="left"/>
      <w:rPr>
        <w:rFonts w:hint="default"/>
      </w:rPr>
    </w:lvl>
    <w:lvl w:ilvl="5" w:tplc="37B47D6E">
      <w:start w:val="1"/>
      <w:numFmt w:val="bullet"/>
      <w:lvlText w:val="•"/>
      <w:lvlJc w:val="left"/>
      <w:rPr>
        <w:rFonts w:hint="default"/>
      </w:rPr>
    </w:lvl>
    <w:lvl w:ilvl="6" w:tplc="47701C20">
      <w:start w:val="1"/>
      <w:numFmt w:val="bullet"/>
      <w:lvlText w:val="•"/>
      <w:lvlJc w:val="left"/>
      <w:rPr>
        <w:rFonts w:hint="default"/>
      </w:rPr>
    </w:lvl>
    <w:lvl w:ilvl="7" w:tplc="6F7C7D92">
      <w:start w:val="1"/>
      <w:numFmt w:val="bullet"/>
      <w:lvlText w:val="•"/>
      <w:lvlJc w:val="left"/>
      <w:rPr>
        <w:rFonts w:hint="default"/>
      </w:rPr>
    </w:lvl>
    <w:lvl w:ilvl="8" w:tplc="E114524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7C91C92"/>
    <w:multiLevelType w:val="hybridMultilevel"/>
    <w:tmpl w:val="71A8A76A"/>
    <w:lvl w:ilvl="0" w:tplc="3518396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6"/>
        <w:szCs w:val="16"/>
      </w:rPr>
    </w:lvl>
    <w:lvl w:ilvl="1" w:tplc="B064915C">
      <w:start w:val="1"/>
      <w:numFmt w:val="bullet"/>
      <w:lvlText w:val="•"/>
      <w:lvlJc w:val="left"/>
      <w:rPr>
        <w:rFonts w:hint="default"/>
      </w:rPr>
    </w:lvl>
    <w:lvl w:ilvl="2" w:tplc="ECF2C652">
      <w:start w:val="1"/>
      <w:numFmt w:val="bullet"/>
      <w:lvlText w:val="•"/>
      <w:lvlJc w:val="left"/>
      <w:rPr>
        <w:rFonts w:hint="default"/>
      </w:rPr>
    </w:lvl>
    <w:lvl w:ilvl="3" w:tplc="BF26884E">
      <w:start w:val="1"/>
      <w:numFmt w:val="bullet"/>
      <w:lvlText w:val="•"/>
      <w:lvlJc w:val="left"/>
      <w:rPr>
        <w:rFonts w:hint="default"/>
      </w:rPr>
    </w:lvl>
    <w:lvl w:ilvl="4" w:tplc="A6FCC620">
      <w:start w:val="1"/>
      <w:numFmt w:val="bullet"/>
      <w:lvlText w:val="•"/>
      <w:lvlJc w:val="left"/>
      <w:rPr>
        <w:rFonts w:hint="default"/>
      </w:rPr>
    </w:lvl>
    <w:lvl w:ilvl="5" w:tplc="4318708E">
      <w:start w:val="1"/>
      <w:numFmt w:val="bullet"/>
      <w:lvlText w:val="•"/>
      <w:lvlJc w:val="left"/>
      <w:rPr>
        <w:rFonts w:hint="default"/>
      </w:rPr>
    </w:lvl>
    <w:lvl w:ilvl="6" w:tplc="9424D6FE">
      <w:start w:val="1"/>
      <w:numFmt w:val="bullet"/>
      <w:lvlText w:val="•"/>
      <w:lvlJc w:val="left"/>
      <w:rPr>
        <w:rFonts w:hint="default"/>
      </w:rPr>
    </w:lvl>
    <w:lvl w:ilvl="7" w:tplc="74C2C09E">
      <w:start w:val="1"/>
      <w:numFmt w:val="bullet"/>
      <w:lvlText w:val="•"/>
      <w:lvlJc w:val="left"/>
      <w:rPr>
        <w:rFonts w:hint="default"/>
      </w:rPr>
    </w:lvl>
    <w:lvl w:ilvl="8" w:tplc="05B2D05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E"/>
    <w:rsid w:val="00007A03"/>
    <w:rsid w:val="000957A0"/>
    <w:rsid w:val="000B202E"/>
    <w:rsid w:val="000C7111"/>
    <w:rsid w:val="000E1689"/>
    <w:rsid w:val="001321C2"/>
    <w:rsid w:val="00155972"/>
    <w:rsid w:val="001703D6"/>
    <w:rsid w:val="00251246"/>
    <w:rsid w:val="002653BF"/>
    <w:rsid w:val="00292FB5"/>
    <w:rsid w:val="002D4CE3"/>
    <w:rsid w:val="002E07F0"/>
    <w:rsid w:val="00314EC9"/>
    <w:rsid w:val="00337633"/>
    <w:rsid w:val="00395425"/>
    <w:rsid w:val="003B4E57"/>
    <w:rsid w:val="003D3D00"/>
    <w:rsid w:val="003D5F26"/>
    <w:rsid w:val="00420EC4"/>
    <w:rsid w:val="004241FC"/>
    <w:rsid w:val="00512728"/>
    <w:rsid w:val="00514597"/>
    <w:rsid w:val="005409C9"/>
    <w:rsid w:val="005B1528"/>
    <w:rsid w:val="00647126"/>
    <w:rsid w:val="00690D40"/>
    <w:rsid w:val="006C5CE4"/>
    <w:rsid w:val="007E6AC0"/>
    <w:rsid w:val="00802901"/>
    <w:rsid w:val="00832617"/>
    <w:rsid w:val="008B19AE"/>
    <w:rsid w:val="008D5AAC"/>
    <w:rsid w:val="008E09CA"/>
    <w:rsid w:val="008E3CB8"/>
    <w:rsid w:val="00940246"/>
    <w:rsid w:val="00943C11"/>
    <w:rsid w:val="00964073"/>
    <w:rsid w:val="00991B40"/>
    <w:rsid w:val="009C67B6"/>
    <w:rsid w:val="009D62C1"/>
    <w:rsid w:val="00A65587"/>
    <w:rsid w:val="00A913A5"/>
    <w:rsid w:val="00AA7847"/>
    <w:rsid w:val="00AB7618"/>
    <w:rsid w:val="00AE13D6"/>
    <w:rsid w:val="00B02106"/>
    <w:rsid w:val="00B11572"/>
    <w:rsid w:val="00B22857"/>
    <w:rsid w:val="00BA5863"/>
    <w:rsid w:val="00C37F39"/>
    <w:rsid w:val="00C40CA6"/>
    <w:rsid w:val="00C435DE"/>
    <w:rsid w:val="00C47580"/>
    <w:rsid w:val="00C52EBC"/>
    <w:rsid w:val="00C56443"/>
    <w:rsid w:val="00CB51FE"/>
    <w:rsid w:val="00CC3A06"/>
    <w:rsid w:val="00CE2D9F"/>
    <w:rsid w:val="00D2478D"/>
    <w:rsid w:val="00D467C2"/>
    <w:rsid w:val="00D667FC"/>
    <w:rsid w:val="00D72FD7"/>
    <w:rsid w:val="00D95B66"/>
    <w:rsid w:val="00DA6C15"/>
    <w:rsid w:val="00E279D2"/>
    <w:rsid w:val="00E50579"/>
    <w:rsid w:val="00E61E1A"/>
    <w:rsid w:val="00E6390E"/>
    <w:rsid w:val="00E814D6"/>
    <w:rsid w:val="00EC4DA8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646D"/>
  <w15:docId w15:val="{889D61E3-570B-4DE2-9AC1-B853E8C9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1" w:hanging="360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B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1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f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rf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E347-06DC-4C97-B542-A24A387C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Rzecznik Finansowy</dc:creator>
  <cp:lastModifiedBy>ENSI KS</cp:lastModifiedBy>
  <cp:revision>7</cp:revision>
  <dcterms:created xsi:type="dcterms:W3CDTF">2021-12-20T13:01:00Z</dcterms:created>
  <dcterms:modified xsi:type="dcterms:W3CDTF">2022-03-01T12:36:00Z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2021-07-06T00:00:00Z</vt:filetime>
  </property>
</Properties>
</file>